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E2B1" w14:textId="77777777" w:rsidR="00A915A7" w:rsidRDefault="00B320B4">
      <w:pPr>
        <w:spacing w:after="134"/>
        <w:ind w:left="4047"/>
        <w:jc w:val="center"/>
      </w:pPr>
      <w:r>
        <w:rPr>
          <w:rFonts w:ascii="Calibri" w:eastAsia="Calibri" w:hAnsi="Calibri" w:cs="Calibri"/>
          <w:b/>
          <w:color w:val="FF0000"/>
          <w:sz w:val="28"/>
        </w:rPr>
        <w:t xml:space="preserve"> </w:t>
      </w:r>
    </w:p>
    <w:p w14:paraId="53FE93C4" w14:textId="77777777" w:rsidR="00A915A7" w:rsidRDefault="00B320B4">
      <w:pPr>
        <w:spacing w:after="201"/>
        <w:ind w:left="5113"/>
        <w:jc w:val="center"/>
      </w:pPr>
      <w:r>
        <w:rPr>
          <w:rFonts w:ascii="Calibri" w:eastAsia="Calibri" w:hAnsi="Calibri" w:cs="Calibri"/>
        </w:rPr>
        <w:t xml:space="preserve">KINNITATUD </w:t>
      </w:r>
    </w:p>
    <w:p w14:paraId="68779C98" w14:textId="6AB3ACDC" w:rsidR="00A915A7" w:rsidRDefault="00D73B28">
      <w:pPr>
        <w:spacing w:after="0"/>
        <w:ind w:left="6530"/>
      </w:pPr>
      <w:r>
        <w:rPr>
          <w:rFonts w:ascii="Calibri" w:eastAsia="Calibri" w:hAnsi="Calibri" w:cs="Calibri"/>
        </w:rPr>
        <w:t>Riigikohtu esimehe</w:t>
      </w:r>
    </w:p>
    <w:p w14:paraId="5E9DD93B" w14:textId="77777777" w:rsidR="00D73B28" w:rsidRDefault="00D73B28">
      <w:pPr>
        <w:spacing w:after="0"/>
        <w:ind w:left="6530"/>
        <w:rPr>
          <w:rFonts w:ascii="Calibri" w:eastAsia="Calibri" w:hAnsi="Calibri" w:cs="Calibri"/>
        </w:rPr>
      </w:pPr>
      <w:r>
        <w:rPr>
          <w:rFonts w:ascii="Calibri" w:eastAsia="Calibri" w:hAnsi="Calibri" w:cs="Calibri"/>
        </w:rPr>
        <w:t xml:space="preserve">04.11.2025 </w:t>
      </w:r>
      <w:r w:rsidR="00B320B4">
        <w:rPr>
          <w:rFonts w:ascii="Calibri" w:eastAsia="Calibri" w:hAnsi="Calibri" w:cs="Calibri"/>
        </w:rPr>
        <w:t>käskkirjaga</w:t>
      </w:r>
    </w:p>
    <w:p w14:paraId="4FBF5D9E" w14:textId="20D61203" w:rsidR="00A915A7" w:rsidRDefault="00B320B4">
      <w:pPr>
        <w:spacing w:after="0"/>
        <w:ind w:left="6530"/>
      </w:pPr>
      <w:r>
        <w:rPr>
          <w:rFonts w:ascii="Calibri" w:eastAsia="Calibri" w:hAnsi="Calibri" w:cs="Calibri"/>
        </w:rPr>
        <w:t xml:space="preserve">nr </w:t>
      </w:r>
      <w:r>
        <w:rPr>
          <w:rFonts w:ascii="Segoe UI" w:eastAsia="Segoe UI" w:hAnsi="Segoe UI" w:cs="Segoe UI"/>
          <w:color w:val="444444"/>
          <w:sz w:val="20"/>
        </w:rPr>
        <w:t xml:space="preserve"> </w:t>
      </w:r>
      <w:r w:rsidR="00D73B28">
        <w:rPr>
          <w:rFonts w:ascii="Segoe UI" w:eastAsia="Segoe UI" w:hAnsi="Segoe UI" w:cs="Segoe UI"/>
          <w:color w:val="444444"/>
          <w:sz w:val="20"/>
        </w:rPr>
        <w:t>7-3/25-12</w:t>
      </w:r>
    </w:p>
    <w:p w14:paraId="6884CD82" w14:textId="77777777" w:rsidR="00D73B28" w:rsidRDefault="00D73B28">
      <w:pPr>
        <w:spacing w:after="67" w:line="240" w:lineRule="auto"/>
        <w:ind w:left="2876" w:right="64"/>
        <w:jc w:val="right"/>
        <w:rPr>
          <w:rFonts w:ascii="Calibri" w:eastAsia="Calibri" w:hAnsi="Calibri" w:cs="Calibri"/>
          <w:sz w:val="52"/>
        </w:rPr>
      </w:pPr>
    </w:p>
    <w:p w14:paraId="2AE68A7D" w14:textId="68A3A1D8" w:rsidR="00A915A7" w:rsidRDefault="00B320B4">
      <w:pPr>
        <w:spacing w:after="67" w:line="240" w:lineRule="auto"/>
        <w:ind w:left="2876" w:right="64"/>
        <w:jc w:val="right"/>
      </w:pPr>
      <w:r>
        <w:rPr>
          <w:rFonts w:ascii="Calibri" w:eastAsia="Calibri" w:hAnsi="Calibri" w:cs="Calibri"/>
          <w:sz w:val="52"/>
        </w:rPr>
        <w:t>Riigiko</w:t>
      </w:r>
      <w:r w:rsidR="0067632C">
        <w:rPr>
          <w:rFonts w:ascii="Calibri" w:eastAsia="Calibri" w:hAnsi="Calibri" w:cs="Calibri"/>
          <w:sz w:val="52"/>
        </w:rPr>
        <w:t>htu</w:t>
      </w:r>
      <w:r>
        <w:rPr>
          <w:rFonts w:ascii="Calibri" w:eastAsia="Calibri" w:hAnsi="Calibri" w:cs="Calibri"/>
          <w:sz w:val="52"/>
        </w:rPr>
        <w:t xml:space="preserve"> raamatupidamise </w:t>
      </w:r>
      <w:proofErr w:type="spellStart"/>
      <w:r>
        <w:rPr>
          <w:rFonts w:ascii="Calibri" w:eastAsia="Calibri" w:hAnsi="Calibri" w:cs="Calibri"/>
          <w:sz w:val="52"/>
        </w:rPr>
        <w:t>sise</w:t>
      </w:r>
      <w:proofErr w:type="spellEnd"/>
      <w:r w:rsidR="0067632C">
        <w:rPr>
          <w:rFonts w:ascii="Calibri" w:eastAsia="Calibri" w:hAnsi="Calibri" w:cs="Calibri"/>
          <w:sz w:val="52"/>
        </w:rPr>
        <w:t>-</w:t>
      </w:r>
      <w:r>
        <w:rPr>
          <w:rFonts w:ascii="Calibri" w:eastAsia="Calibri" w:hAnsi="Calibri" w:cs="Calibri"/>
          <w:sz w:val="52"/>
        </w:rPr>
        <w:t xml:space="preserve">eeskiri </w:t>
      </w:r>
    </w:p>
    <w:p w14:paraId="695BB1DA" w14:textId="77777777" w:rsidR="00A915A7" w:rsidRDefault="00B320B4">
      <w:pPr>
        <w:spacing w:after="134"/>
        <w:jc w:val="right"/>
      </w:pPr>
      <w:r>
        <w:rPr>
          <w:rFonts w:ascii="Times New Roman" w:eastAsia="Times New Roman" w:hAnsi="Times New Roman" w:cs="Times New Roman"/>
          <w:i/>
          <w:sz w:val="26"/>
        </w:rPr>
        <w:t xml:space="preserve"> </w:t>
      </w:r>
    </w:p>
    <w:p w14:paraId="7DC2ED3B" w14:textId="77777777" w:rsidR="00A915A7" w:rsidRDefault="00B320B4">
      <w:pPr>
        <w:spacing w:after="1635"/>
        <w:ind w:left="3510"/>
        <w:jc w:val="center"/>
      </w:pPr>
      <w:r>
        <w:t xml:space="preserve"> </w:t>
      </w:r>
    </w:p>
    <w:p w14:paraId="3A13E5FF" w14:textId="77777777" w:rsidR="00A915A7" w:rsidRDefault="00B320B4">
      <w:pPr>
        <w:spacing w:after="6097"/>
        <w:ind w:left="3510"/>
        <w:jc w:val="center"/>
      </w:pPr>
      <w:r>
        <w:t xml:space="preserve"> </w:t>
      </w:r>
    </w:p>
    <w:p w14:paraId="286B4154" w14:textId="6A34730D" w:rsidR="00A915A7" w:rsidRDefault="00B320B4">
      <w:pPr>
        <w:tabs>
          <w:tab w:val="center" w:pos="3519"/>
          <w:tab w:val="center" w:pos="6434"/>
          <w:tab w:val="center" w:pos="8251"/>
        </w:tabs>
        <w:spacing w:after="0"/>
      </w:pPr>
      <w:r>
        <w:rPr>
          <w:rFonts w:ascii="Calibri" w:eastAsia="Calibri" w:hAnsi="Calibri" w:cs="Calibri"/>
        </w:rPr>
        <w:tab/>
      </w:r>
      <w:r>
        <w:t xml:space="preserve"> </w:t>
      </w:r>
      <w:r>
        <w:tab/>
      </w:r>
      <w:r>
        <w:rPr>
          <w:rFonts w:ascii="Calibri" w:eastAsia="Calibri" w:hAnsi="Calibri" w:cs="Calibri"/>
          <w:color w:val="FFFFFF"/>
          <w:sz w:val="20"/>
        </w:rPr>
        <w:t xml:space="preserve"> </w:t>
      </w:r>
      <w:r>
        <w:rPr>
          <w:rFonts w:ascii="Calibri" w:eastAsia="Calibri" w:hAnsi="Calibri" w:cs="Calibri"/>
          <w:sz w:val="20"/>
        </w:rPr>
        <w:t>Ta</w:t>
      </w:r>
      <w:r w:rsidR="00ED4EA7">
        <w:rPr>
          <w:rFonts w:ascii="Calibri" w:eastAsia="Calibri" w:hAnsi="Calibri" w:cs="Calibri"/>
          <w:sz w:val="20"/>
        </w:rPr>
        <w:t>rtu</w:t>
      </w:r>
      <w:r>
        <w:rPr>
          <w:rFonts w:ascii="Calibri" w:eastAsia="Calibri" w:hAnsi="Calibri" w:cs="Calibri"/>
          <w:sz w:val="20"/>
        </w:rPr>
        <w:t>, 202</w:t>
      </w:r>
      <w:r w:rsidR="004F717E">
        <w:rPr>
          <w:rFonts w:ascii="Calibri" w:eastAsia="Calibri" w:hAnsi="Calibri" w:cs="Calibri"/>
          <w:sz w:val="20"/>
        </w:rPr>
        <w:t>5</w:t>
      </w:r>
      <w:r>
        <w:rPr>
          <w:rFonts w:ascii="Calibri" w:eastAsia="Calibri" w:hAnsi="Calibri" w:cs="Calibri"/>
          <w:sz w:val="20"/>
        </w:rPr>
        <w:tab/>
      </w:r>
      <w:r>
        <w:t xml:space="preserve"> </w:t>
      </w:r>
    </w:p>
    <w:p w14:paraId="35B5F740" w14:textId="77777777" w:rsidR="00A915A7" w:rsidRDefault="00B320B4">
      <w:pPr>
        <w:spacing w:after="0"/>
        <w:ind w:left="5790"/>
      </w:pPr>
      <w:r>
        <w:rPr>
          <w:sz w:val="2"/>
        </w:rPr>
        <w:t xml:space="preserve"> </w:t>
      </w:r>
    </w:p>
    <w:p w14:paraId="20DB33E2" w14:textId="77777777" w:rsidR="00A915A7" w:rsidRDefault="00A915A7">
      <w:pPr>
        <w:sectPr w:rsidR="00A915A7">
          <w:pgSz w:w="11906" w:h="16838"/>
          <w:pgMar w:top="1440" w:right="1380" w:bottom="1440" w:left="1440" w:header="708" w:footer="708" w:gutter="0"/>
          <w:cols w:space="708"/>
        </w:sectPr>
      </w:pPr>
    </w:p>
    <w:p w14:paraId="4D15151B" w14:textId="6E996B9A" w:rsidR="00A915A7" w:rsidRDefault="00A915A7" w:rsidP="00ED4EA7">
      <w:pPr>
        <w:jc w:val="both"/>
      </w:pPr>
    </w:p>
    <w:p w14:paraId="3CD79256" w14:textId="49D0C4E5" w:rsidR="00A915A7" w:rsidRPr="006F3E10" w:rsidRDefault="00A915A7" w:rsidP="006F3E10">
      <w:pPr>
        <w:rPr>
          <w:rFonts w:ascii="Arial" w:hAnsi="Arial" w:cs="Arial"/>
          <w:sz w:val="24"/>
          <w:szCs w:val="24"/>
        </w:rPr>
      </w:pPr>
    </w:p>
    <w:p w14:paraId="3515CBCD" w14:textId="77777777" w:rsidR="00A915A7" w:rsidRDefault="00B320B4" w:rsidP="00ED4EA7">
      <w:pPr>
        <w:jc w:val="both"/>
      </w:pPr>
      <w:r>
        <w:t xml:space="preserve"> </w:t>
      </w:r>
    </w:p>
    <w:p w14:paraId="13FD2A18" w14:textId="77777777" w:rsidR="004317A4" w:rsidRDefault="00B320B4" w:rsidP="00ED4EA7">
      <w:pPr>
        <w:jc w:val="both"/>
      </w:pPr>
      <w:r>
        <w:rPr>
          <w:sz w:val="16"/>
        </w:rPr>
        <w:t xml:space="preserve"> </w:t>
      </w:r>
    </w:p>
    <w:sdt>
      <w:sdtPr>
        <w:rPr>
          <w:rFonts w:asciiTheme="minorHAnsi" w:eastAsiaTheme="minorEastAsia" w:hAnsiTheme="minorHAnsi" w:cstheme="minorBidi"/>
          <w:color w:val="auto"/>
          <w:sz w:val="21"/>
          <w:szCs w:val="21"/>
        </w:rPr>
        <w:id w:val="-1563715232"/>
        <w:docPartObj>
          <w:docPartGallery w:val="Table of Contents"/>
          <w:docPartUnique/>
        </w:docPartObj>
      </w:sdtPr>
      <w:sdtEndPr>
        <w:rPr>
          <w:b/>
          <w:bCs/>
          <w:sz w:val="24"/>
          <w:szCs w:val="24"/>
        </w:rPr>
      </w:sdtEndPr>
      <w:sdtContent>
        <w:p w14:paraId="04BDF47F" w14:textId="77777777" w:rsidR="004317A4" w:rsidRDefault="004317A4">
          <w:pPr>
            <w:pStyle w:val="Sisukorrapealkiri"/>
          </w:pPr>
        </w:p>
        <w:p w14:paraId="2B90D469" w14:textId="77777777" w:rsidR="004317A4" w:rsidRDefault="004317A4">
          <w:pPr>
            <w:pStyle w:val="Sisukorrapealkiri"/>
          </w:pPr>
        </w:p>
        <w:p w14:paraId="7244A425" w14:textId="0659514E" w:rsidR="004317A4" w:rsidRPr="004317A4" w:rsidRDefault="004317A4">
          <w:pPr>
            <w:pStyle w:val="Sisukorrapealkiri"/>
            <w:rPr>
              <w:rFonts w:ascii="Arial" w:hAnsi="Arial" w:cs="Arial"/>
            </w:rPr>
          </w:pPr>
          <w:r w:rsidRPr="004317A4">
            <w:rPr>
              <w:rFonts w:ascii="Arial" w:hAnsi="Arial" w:cs="Arial"/>
            </w:rPr>
            <w:t>Sisukord</w:t>
          </w:r>
        </w:p>
        <w:p w14:paraId="7893D6E0" w14:textId="77777777" w:rsidR="00D14EE5" w:rsidRDefault="00D14EE5">
          <w:pPr>
            <w:pStyle w:val="SK1"/>
            <w:tabs>
              <w:tab w:val="right" w:leader="dot" w:pos="9348"/>
            </w:tabs>
            <w:rPr>
              <w:rFonts w:ascii="Arial" w:hAnsi="Arial" w:cs="Arial"/>
              <w:sz w:val="28"/>
              <w:szCs w:val="28"/>
            </w:rPr>
          </w:pPr>
        </w:p>
        <w:p w14:paraId="7A993977" w14:textId="15BED01E" w:rsidR="000919EC" w:rsidRPr="000919EC" w:rsidRDefault="004317A4">
          <w:pPr>
            <w:pStyle w:val="SK1"/>
            <w:tabs>
              <w:tab w:val="right" w:leader="dot" w:pos="9016"/>
            </w:tabs>
            <w:rPr>
              <w:rFonts w:ascii="Arial" w:hAnsi="Arial" w:cs="Arial"/>
              <w:b/>
              <w:bCs/>
              <w:noProof/>
              <w:kern w:val="2"/>
              <w:sz w:val="24"/>
              <w:szCs w:val="24"/>
              <w14:ligatures w14:val="standardContextual"/>
            </w:rPr>
          </w:pPr>
          <w:r w:rsidRPr="000919EC">
            <w:rPr>
              <w:rFonts w:ascii="Arial" w:hAnsi="Arial" w:cs="Arial"/>
              <w:b/>
              <w:bCs/>
              <w:sz w:val="24"/>
              <w:szCs w:val="24"/>
            </w:rPr>
            <w:fldChar w:fldCharType="begin"/>
          </w:r>
          <w:r w:rsidRPr="000919EC">
            <w:rPr>
              <w:rFonts w:ascii="Arial" w:hAnsi="Arial" w:cs="Arial"/>
              <w:b/>
              <w:bCs/>
              <w:sz w:val="24"/>
              <w:szCs w:val="24"/>
            </w:rPr>
            <w:instrText xml:space="preserve"> TOC \o "1-3" \h \z \u </w:instrText>
          </w:r>
          <w:r w:rsidRPr="000919EC">
            <w:rPr>
              <w:rFonts w:ascii="Arial" w:hAnsi="Arial" w:cs="Arial"/>
              <w:b/>
              <w:bCs/>
              <w:sz w:val="24"/>
              <w:szCs w:val="24"/>
            </w:rPr>
            <w:fldChar w:fldCharType="separate"/>
          </w:r>
          <w:hyperlink w:anchor="_Toc153379545" w:history="1">
            <w:r w:rsidR="000919EC" w:rsidRPr="000919EC">
              <w:rPr>
                <w:rStyle w:val="Hperlink"/>
                <w:rFonts w:ascii="Arial" w:hAnsi="Arial" w:cs="Arial"/>
                <w:b/>
                <w:bCs/>
                <w:noProof/>
                <w:sz w:val="24"/>
                <w:szCs w:val="24"/>
              </w:rPr>
              <w:t>Eesmärk</w:t>
            </w:r>
            <w:r w:rsidR="000919EC" w:rsidRPr="000919EC">
              <w:rPr>
                <w:rFonts w:ascii="Arial" w:hAnsi="Arial" w:cs="Arial"/>
                <w:b/>
                <w:bCs/>
                <w:noProof/>
                <w:webHidden/>
                <w:sz w:val="24"/>
                <w:szCs w:val="24"/>
              </w:rPr>
              <w:tab/>
            </w:r>
            <w:r w:rsidR="000919EC" w:rsidRPr="000919EC">
              <w:rPr>
                <w:rFonts w:ascii="Arial" w:hAnsi="Arial" w:cs="Arial"/>
                <w:b/>
                <w:bCs/>
                <w:noProof/>
                <w:webHidden/>
                <w:sz w:val="24"/>
                <w:szCs w:val="24"/>
              </w:rPr>
              <w:fldChar w:fldCharType="begin"/>
            </w:r>
            <w:r w:rsidR="000919EC" w:rsidRPr="000919EC">
              <w:rPr>
                <w:rFonts w:ascii="Arial" w:hAnsi="Arial" w:cs="Arial"/>
                <w:b/>
                <w:bCs/>
                <w:noProof/>
                <w:webHidden/>
                <w:sz w:val="24"/>
                <w:szCs w:val="24"/>
              </w:rPr>
              <w:instrText xml:space="preserve"> PAGEREF _Toc153379545 \h </w:instrText>
            </w:r>
            <w:r w:rsidR="000919EC" w:rsidRPr="000919EC">
              <w:rPr>
                <w:rFonts w:ascii="Arial" w:hAnsi="Arial" w:cs="Arial"/>
                <w:b/>
                <w:bCs/>
                <w:noProof/>
                <w:webHidden/>
                <w:sz w:val="24"/>
                <w:szCs w:val="24"/>
              </w:rPr>
            </w:r>
            <w:r w:rsidR="000919EC" w:rsidRPr="000919EC">
              <w:rPr>
                <w:rFonts w:ascii="Arial" w:hAnsi="Arial" w:cs="Arial"/>
                <w:b/>
                <w:bCs/>
                <w:noProof/>
                <w:webHidden/>
                <w:sz w:val="24"/>
                <w:szCs w:val="24"/>
              </w:rPr>
              <w:fldChar w:fldCharType="separate"/>
            </w:r>
            <w:r w:rsidR="00D308AE">
              <w:rPr>
                <w:rFonts w:ascii="Arial" w:hAnsi="Arial" w:cs="Arial"/>
                <w:b/>
                <w:bCs/>
                <w:noProof/>
                <w:webHidden/>
                <w:sz w:val="24"/>
                <w:szCs w:val="24"/>
              </w:rPr>
              <w:t>3</w:t>
            </w:r>
            <w:r w:rsidR="000919EC" w:rsidRPr="000919EC">
              <w:rPr>
                <w:rFonts w:ascii="Arial" w:hAnsi="Arial" w:cs="Arial"/>
                <w:b/>
                <w:bCs/>
                <w:noProof/>
                <w:webHidden/>
                <w:sz w:val="24"/>
                <w:szCs w:val="24"/>
              </w:rPr>
              <w:fldChar w:fldCharType="end"/>
            </w:r>
          </w:hyperlink>
        </w:p>
        <w:p w14:paraId="633E7BE5" w14:textId="7B51D139"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46" w:history="1">
            <w:r w:rsidRPr="000919EC">
              <w:rPr>
                <w:rStyle w:val="Hperlink"/>
                <w:rFonts w:ascii="Arial" w:hAnsi="Arial" w:cs="Arial"/>
                <w:b/>
                <w:bCs/>
                <w:noProof/>
                <w:sz w:val="24"/>
                <w:szCs w:val="24"/>
              </w:rPr>
              <w:t>Kasutatav tarkvara</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_Toc153379546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3</w:t>
            </w:r>
            <w:r w:rsidRPr="000919EC">
              <w:rPr>
                <w:rFonts w:ascii="Arial" w:hAnsi="Arial" w:cs="Arial"/>
                <w:b/>
                <w:bCs/>
                <w:noProof/>
                <w:webHidden/>
                <w:sz w:val="24"/>
                <w:szCs w:val="24"/>
              </w:rPr>
              <w:fldChar w:fldCharType="end"/>
            </w:r>
          </w:hyperlink>
        </w:p>
        <w:p w14:paraId="6F23EF28" w14:textId="06B95C4D"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47" w:history="1">
            <w:r w:rsidRPr="000919EC">
              <w:rPr>
                <w:rStyle w:val="Hperlink"/>
                <w:rFonts w:ascii="Arial" w:hAnsi="Arial" w:cs="Arial"/>
                <w:b/>
                <w:bCs/>
                <w:noProof/>
                <w:sz w:val="24"/>
                <w:szCs w:val="24"/>
              </w:rPr>
              <w:t>Volitatud isikud ja kontrollijad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_Toc153379547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4</w:t>
            </w:r>
            <w:r w:rsidRPr="000919EC">
              <w:rPr>
                <w:rFonts w:ascii="Arial" w:hAnsi="Arial" w:cs="Arial"/>
                <w:b/>
                <w:bCs/>
                <w:noProof/>
                <w:webHidden/>
                <w:sz w:val="24"/>
                <w:szCs w:val="24"/>
              </w:rPr>
              <w:fldChar w:fldCharType="end"/>
            </w:r>
          </w:hyperlink>
        </w:p>
        <w:p w14:paraId="509AD21C" w14:textId="643CA2D3"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48" w:history="1">
            <w:r w:rsidRPr="000919EC">
              <w:rPr>
                <w:rStyle w:val="Hperlink"/>
                <w:rFonts w:ascii="Arial" w:hAnsi="Arial" w:cs="Arial"/>
                <w:b/>
                <w:bCs/>
                <w:noProof/>
                <w:sz w:val="24"/>
                <w:szCs w:val="24"/>
              </w:rPr>
              <w:t xml:space="preserve">Kohustuste lahusus </w:t>
            </w:r>
            <w:r w:rsidRPr="000919EC">
              <w:rPr>
                <w:rStyle w:val="Hperlink"/>
                <w:rFonts w:ascii="Arial" w:eastAsia="Arial" w:hAnsi="Arial" w:cs="Arial"/>
                <w:b/>
                <w:bCs/>
                <w:noProof/>
                <w:sz w:val="24"/>
                <w:szCs w:val="24"/>
              </w:rPr>
              <w:t>dokumentide kontrollimisel ja maksete tegemisel</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_Toc153379548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6</w:t>
            </w:r>
            <w:r w:rsidRPr="000919EC">
              <w:rPr>
                <w:rFonts w:ascii="Arial" w:hAnsi="Arial" w:cs="Arial"/>
                <w:b/>
                <w:bCs/>
                <w:noProof/>
                <w:webHidden/>
                <w:sz w:val="24"/>
                <w:szCs w:val="24"/>
              </w:rPr>
              <w:fldChar w:fldCharType="end"/>
            </w:r>
          </w:hyperlink>
        </w:p>
        <w:p w14:paraId="688BC8A5" w14:textId="24C03411"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56" w:history="1">
            <w:r w:rsidRPr="000919EC">
              <w:rPr>
                <w:rStyle w:val="Hperlink"/>
                <w:rFonts w:ascii="Arial" w:eastAsia="Arial" w:hAnsi="Arial" w:cs="Arial"/>
                <w:b/>
                <w:bCs/>
                <w:noProof/>
                <w:sz w:val="24"/>
                <w:szCs w:val="24"/>
              </w:rPr>
              <w:t>Algdokumendid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_Toc153379556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6</w:t>
            </w:r>
            <w:r w:rsidRPr="000919EC">
              <w:rPr>
                <w:rFonts w:ascii="Arial" w:hAnsi="Arial" w:cs="Arial"/>
                <w:b/>
                <w:bCs/>
                <w:noProof/>
                <w:webHidden/>
                <w:sz w:val="24"/>
                <w:szCs w:val="24"/>
              </w:rPr>
              <w:fldChar w:fldCharType="end"/>
            </w:r>
          </w:hyperlink>
        </w:p>
        <w:p w14:paraId="10D981FB" w14:textId="1F986085"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58" w:history="1">
            <w:r w:rsidRPr="000919EC">
              <w:rPr>
                <w:rStyle w:val="Hperlink"/>
                <w:rFonts w:ascii="Arial" w:hAnsi="Arial" w:cs="Arial"/>
                <w:b/>
                <w:bCs/>
                <w:noProof/>
                <w:sz w:val="24"/>
                <w:szCs w:val="24"/>
              </w:rPr>
              <w:t>Majandustehingute kirjendamine</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_Toc153379558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8</w:t>
            </w:r>
            <w:r w:rsidRPr="000919EC">
              <w:rPr>
                <w:rFonts w:ascii="Arial" w:hAnsi="Arial" w:cs="Arial"/>
                <w:b/>
                <w:bCs/>
                <w:noProof/>
                <w:webHidden/>
                <w:sz w:val="24"/>
                <w:szCs w:val="24"/>
              </w:rPr>
              <w:fldChar w:fldCharType="end"/>
            </w:r>
          </w:hyperlink>
        </w:p>
        <w:p w14:paraId="035C2E1D" w14:textId="5C676CC9"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59" w:history="1">
            <w:r w:rsidRPr="000919EC">
              <w:rPr>
                <w:rStyle w:val="Hperlink"/>
                <w:rFonts w:ascii="Arial" w:hAnsi="Arial" w:cs="Arial"/>
                <w:b/>
                <w:bCs/>
                <w:noProof/>
                <w:sz w:val="24"/>
                <w:szCs w:val="24"/>
              </w:rPr>
              <w:t>Varad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_Toc153379559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8</w:t>
            </w:r>
            <w:r w:rsidRPr="000919EC">
              <w:rPr>
                <w:rFonts w:ascii="Arial" w:hAnsi="Arial" w:cs="Arial"/>
                <w:b/>
                <w:bCs/>
                <w:noProof/>
                <w:webHidden/>
                <w:sz w:val="24"/>
                <w:szCs w:val="24"/>
              </w:rPr>
              <w:fldChar w:fldCharType="end"/>
            </w:r>
          </w:hyperlink>
        </w:p>
        <w:p w14:paraId="0261BD4B" w14:textId="52C581E8"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0" w:history="1">
            <w:r w:rsidRPr="000919EC">
              <w:rPr>
                <w:rStyle w:val="Hperlink"/>
                <w:rFonts w:ascii="Arial" w:hAnsi="Arial" w:cs="Arial"/>
                <w:b/>
                <w:bCs/>
                <w:noProof/>
                <w:sz w:val="24"/>
                <w:szCs w:val="24"/>
              </w:rPr>
              <w:t>Rahalised vahendid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_Toc153379560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13</w:t>
            </w:r>
            <w:r w:rsidRPr="000919EC">
              <w:rPr>
                <w:rFonts w:ascii="Arial" w:hAnsi="Arial" w:cs="Arial"/>
                <w:b/>
                <w:bCs/>
                <w:noProof/>
                <w:webHidden/>
                <w:sz w:val="24"/>
                <w:szCs w:val="24"/>
              </w:rPr>
              <w:fldChar w:fldCharType="end"/>
            </w:r>
          </w:hyperlink>
        </w:p>
        <w:p w14:paraId="7AA7A6E8" w14:textId="52831FD0"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1" w:history="1">
            <w:r w:rsidRPr="000919EC">
              <w:rPr>
                <w:rStyle w:val="Hperlink"/>
                <w:rFonts w:ascii="Arial" w:hAnsi="Arial" w:cs="Arial"/>
                <w:b/>
                <w:bCs/>
                <w:noProof/>
                <w:sz w:val="24"/>
                <w:szCs w:val="24"/>
              </w:rPr>
              <w:t>Nõuded ja ettemaksud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_Toc153379561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13</w:t>
            </w:r>
            <w:r w:rsidRPr="000919EC">
              <w:rPr>
                <w:rFonts w:ascii="Arial" w:hAnsi="Arial" w:cs="Arial"/>
                <w:b/>
                <w:bCs/>
                <w:noProof/>
                <w:webHidden/>
                <w:sz w:val="24"/>
                <w:szCs w:val="24"/>
              </w:rPr>
              <w:fldChar w:fldCharType="end"/>
            </w:r>
          </w:hyperlink>
        </w:p>
        <w:p w14:paraId="0CBB0920" w14:textId="7A0F3452"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2" w:history="1">
            <w:r w:rsidRPr="000919EC">
              <w:rPr>
                <w:rStyle w:val="Hperlink"/>
                <w:rFonts w:ascii="Arial" w:hAnsi="Arial" w:cs="Arial"/>
                <w:b/>
                <w:bCs/>
                <w:noProof/>
                <w:sz w:val="24"/>
                <w:szCs w:val="24"/>
              </w:rPr>
              <w:t>Kohustised ja saadud ettemaksed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_Toc153379562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14</w:t>
            </w:r>
            <w:r w:rsidRPr="000919EC">
              <w:rPr>
                <w:rFonts w:ascii="Arial" w:hAnsi="Arial" w:cs="Arial"/>
                <w:b/>
                <w:bCs/>
                <w:noProof/>
                <w:webHidden/>
                <w:sz w:val="24"/>
                <w:szCs w:val="24"/>
              </w:rPr>
              <w:fldChar w:fldCharType="end"/>
            </w:r>
          </w:hyperlink>
        </w:p>
        <w:p w14:paraId="7E59B7F5" w14:textId="6F77F821"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3" w:history="1">
            <w:r w:rsidRPr="000919EC">
              <w:rPr>
                <w:rStyle w:val="Hperlink"/>
                <w:rFonts w:ascii="Arial" w:eastAsia="Arial" w:hAnsi="Arial" w:cs="Arial"/>
                <w:b/>
                <w:bCs/>
                <w:noProof/>
                <w:sz w:val="24"/>
                <w:szCs w:val="24"/>
              </w:rPr>
              <w:t>Inventeerimise korraldus</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_Toc153379563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14</w:t>
            </w:r>
            <w:r w:rsidRPr="000919EC">
              <w:rPr>
                <w:rFonts w:ascii="Arial" w:hAnsi="Arial" w:cs="Arial"/>
                <w:b/>
                <w:bCs/>
                <w:noProof/>
                <w:webHidden/>
                <w:sz w:val="24"/>
                <w:szCs w:val="24"/>
              </w:rPr>
              <w:fldChar w:fldCharType="end"/>
            </w:r>
          </w:hyperlink>
        </w:p>
        <w:p w14:paraId="52F34011" w14:textId="5C08D2ED"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4" w:history="1">
            <w:r w:rsidRPr="000919EC">
              <w:rPr>
                <w:rStyle w:val="Hperlink"/>
                <w:rFonts w:ascii="Arial" w:eastAsia="Arial" w:hAnsi="Arial" w:cs="Arial"/>
                <w:b/>
                <w:bCs/>
                <w:noProof/>
                <w:sz w:val="24"/>
                <w:szCs w:val="24"/>
              </w:rPr>
              <w:t>Tegevustulud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_Toc153379564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17</w:t>
            </w:r>
            <w:r w:rsidRPr="000919EC">
              <w:rPr>
                <w:rFonts w:ascii="Arial" w:hAnsi="Arial" w:cs="Arial"/>
                <w:b/>
                <w:bCs/>
                <w:noProof/>
                <w:webHidden/>
                <w:sz w:val="24"/>
                <w:szCs w:val="24"/>
              </w:rPr>
              <w:fldChar w:fldCharType="end"/>
            </w:r>
          </w:hyperlink>
        </w:p>
        <w:p w14:paraId="58EDB500" w14:textId="7C1556BB"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5" w:history="1">
            <w:r w:rsidRPr="000919EC">
              <w:rPr>
                <w:rStyle w:val="Hperlink"/>
                <w:rFonts w:ascii="Arial" w:eastAsia="Arial" w:hAnsi="Arial" w:cs="Arial"/>
                <w:b/>
                <w:bCs/>
                <w:noProof/>
                <w:sz w:val="24"/>
                <w:szCs w:val="24"/>
              </w:rPr>
              <w:t>Tegevuskulud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_Toc153379565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17</w:t>
            </w:r>
            <w:r w:rsidRPr="000919EC">
              <w:rPr>
                <w:rFonts w:ascii="Arial" w:hAnsi="Arial" w:cs="Arial"/>
                <w:b/>
                <w:bCs/>
                <w:noProof/>
                <w:webHidden/>
                <w:sz w:val="24"/>
                <w:szCs w:val="24"/>
              </w:rPr>
              <w:fldChar w:fldCharType="end"/>
            </w:r>
          </w:hyperlink>
        </w:p>
        <w:p w14:paraId="33FB9426" w14:textId="3AAB7FC9"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7" w:history="1">
            <w:r w:rsidRPr="000919EC">
              <w:rPr>
                <w:rStyle w:val="Hperlink"/>
                <w:rFonts w:ascii="Arial" w:hAnsi="Arial" w:cs="Arial"/>
                <w:b/>
                <w:bCs/>
                <w:noProof/>
                <w:sz w:val="24"/>
                <w:szCs w:val="24"/>
              </w:rPr>
              <w:t>Elektroonilise maksekaardi kasutamine</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_Toc153379567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20</w:t>
            </w:r>
            <w:r w:rsidRPr="000919EC">
              <w:rPr>
                <w:rFonts w:ascii="Arial" w:hAnsi="Arial" w:cs="Arial"/>
                <w:b/>
                <w:bCs/>
                <w:noProof/>
                <w:webHidden/>
                <w:sz w:val="24"/>
                <w:szCs w:val="24"/>
              </w:rPr>
              <w:fldChar w:fldCharType="end"/>
            </w:r>
          </w:hyperlink>
        </w:p>
        <w:p w14:paraId="556F423B" w14:textId="32F18F6F"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8" w:history="1">
            <w:r w:rsidRPr="000919EC">
              <w:rPr>
                <w:rStyle w:val="Hperlink"/>
                <w:rFonts w:ascii="Arial" w:hAnsi="Arial" w:cs="Arial"/>
                <w:b/>
                <w:bCs/>
                <w:noProof/>
                <w:sz w:val="24"/>
                <w:szCs w:val="24"/>
              </w:rPr>
              <w:t>Dokumentide säilitamine</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_Toc153379568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20</w:t>
            </w:r>
            <w:r w:rsidRPr="000919EC">
              <w:rPr>
                <w:rFonts w:ascii="Arial" w:hAnsi="Arial" w:cs="Arial"/>
                <w:b/>
                <w:bCs/>
                <w:noProof/>
                <w:webHidden/>
                <w:sz w:val="24"/>
                <w:szCs w:val="24"/>
              </w:rPr>
              <w:fldChar w:fldCharType="end"/>
            </w:r>
          </w:hyperlink>
        </w:p>
        <w:p w14:paraId="284CB5C4" w14:textId="3BB0F605"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69" w:history="1">
            <w:r w:rsidRPr="000919EC">
              <w:rPr>
                <w:rStyle w:val="Hperlink"/>
                <w:rFonts w:ascii="Arial" w:hAnsi="Arial" w:cs="Arial"/>
                <w:b/>
                <w:bCs/>
                <w:noProof/>
                <w:sz w:val="24"/>
                <w:szCs w:val="24"/>
              </w:rPr>
              <w:t>Aruandlus</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_Toc153379569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21</w:t>
            </w:r>
            <w:r w:rsidRPr="000919EC">
              <w:rPr>
                <w:rFonts w:ascii="Arial" w:hAnsi="Arial" w:cs="Arial"/>
                <w:b/>
                <w:bCs/>
                <w:noProof/>
                <w:webHidden/>
                <w:sz w:val="24"/>
                <w:szCs w:val="24"/>
              </w:rPr>
              <w:fldChar w:fldCharType="end"/>
            </w:r>
          </w:hyperlink>
        </w:p>
        <w:p w14:paraId="21E5DC00" w14:textId="15C46073" w:rsidR="000919EC" w:rsidRPr="000919EC" w:rsidRDefault="000919EC">
          <w:pPr>
            <w:pStyle w:val="SK1"/>
            <w:tabs>
              <w:tab w:val="right" w:leader="dot" w:pos="9016"/>
            </w:tabs>
            <w:rPr>
              <w:rFonts w:ascii="Arial" w:hAnsi="Arial" w:cs="Arial"/>
              <w:b/>
              <w:bCs/>
              <w:noProof/>
              <w:kern w:val="2"/>
              <w:sz w:val="24"/>
              <w:szCs w:val="24"/>
              <w14:ligatures w14:val="standardContextual"/>
            </w:rPr>
          </w:pPr>
          <w:hyperlink w:anchor="_Toc153379570" w:history="1">
            <w:r w:rsidRPr="000919EC">
              <w:rPr>
                <w:rStyle w:val="Hperlink"/>
                <w:rFonts w:ascii="Arial" w:eastAsia="Times New Roman" w:hAnsi="Arial" w:cs="Arial"/>
                <w:b/>
                <w:bCs/>
                <w:noProof/>
                <w:sz w:val="24"/>
                <w:szCs w:val="24"/>
              </w:rPr>
              <w:t>Seotud isikud</w:t>
            </w:r>
            <w:r w:rsidRPr="000919EC">
              <w:rPr>
                <w:rFonts w:ascii="Arial" w:hAnsi="Arial" w:cs="Arial"/>
                <w:b/>
                <w:bCs/>
                <w:noProof/>
                <w:webHidden/>
                <w:sz w:val="24"/>
                <w:szCs w:val="24"/>
              </w:rPr>
              <w:tab/>
            </w:r>
            <w:r w:rsidRPr="000919EC">
              <w:rPr>
                <w:rFonts w:ascii="Arial" w:hAnsi="Arial" w:cs="Arial"/>
                <w:b/>
                <w:bCs/>
                <w:noProof/>
                <w:webHidden/>
                <w:sz w:val="24"/>
                <w:szCs w:val="24"/>
              </w:rPr>
              <w:fldChar w:fldCharType="begin"/>
            </w:r>
            <w:r w:rsidRPr="000919EC">
              <w:rPr>
                <w:rFonts w:ascii="Arial" w:hAnsi="Arial" w:cs="Arial"/>
                <w:b/>
                <w:bCs/>
                <w:noProof/>
                <w:webHidden/>
                <w:sz w:val="24"/>
                <w:szCs w:val="24"/>
              </w:rPr>
              <w:instrText xml:space="preserve"> PAGEREF _Toc153379570 \h </w:instrText>
            </w:r>
            <w:r w:rsidRPr="000919EC">
              <w:rPr>
                <w:rFonts w:ascii="Arial" w:hAnsi="Arial" w:cs="Arial"/>
                <w:b/>
                <w:bCs/>
                <w:noProof/>
                <w:webHidden/>
                <w:sz w:val="24"/>
                <w:szCs w:val="24"/>
              </w:rPr>
            </w:r>
            <w:r w:rsidRPr="000919EC">
              <w:rPr>
                <w:rFonts w:ascii="Arial" w:hAnsi="Arial" w:cs="Arial"/>
                <w:b/>
                <w:bCs/>
                <w:noProof/>
                <w:webHidden/>
                <w:sz w:val="24"/>
                <w:szCs w:val="24"/>
              </w:rPr>
              <w:fldChar w:fldCharType="separate"/>
            </w:r>
            <w:r w:rsidR="00D308AE">
              <w:rPr>
                <w:rFonts w:ascii="Arial" w:hAnsi="Arial" w:cs="Arial"/>
                <w:b/>
                <w:bCs/>
                <w:noProof/>
                <w:webHidden/>
                <w:sz w:val="24"/>
                <w:szCs w:val="24"/>
              </w:rPr>
              <w:t>21</w:t>
            </w:r>
            <w:r w:rsidRPr="000919EC">
              <w:rPr>
                <w:rFonts w:ascii="Arial" w:hAnsi="Arial" w:cs="Arial"/>
                <w:b/>
                <w:bCs/>
                <w:noProof/>
                <w:webHidden/>
                <w:sz w:val="24"/>
                <w:szCs w:val="24"/>
              </w:rPr>
              <w:fldChar w:fldCharType="end"/>
            </w:r>
          </w:hyperlink>
        </w:p>
        <w:p w14:paraId="4E5A1FF1" w14:textId="0A359D88" w:rsidR="004317A4" w:rsidRPr="000919EC" w:rsidRDefault="004317A4">
          <w:pPr>
            <w:rPr>
              <w:rFonts w:ascii="Arial" w:hAnsi="Arial" w:cs="Arial"/>
              <w:b/>
              <w:bCs/>
              <w:sz w:val="24"/>
              <w:szCs w:val="24"/>
            </w:rPr>
          </w:pPr>
          <w:r w:rsidRPr="000919EC">
            <w:rPr>
              <w:rFonts w:ascii="Arial" w:hAnsi="Arial" w:cs="Arial"/>
              <w:b/>
              <w:bCs/>
              <w:sz w:val="24"/>
              <w:szCs w:val="24"/>
            </w:rPr>
            <w:fldChar w:fldCharType="end"/>
          </w:r>
        </w:p>
      </w:sdtContent>
    </w:sdt>
    <w:p w14:paraId="20385A28" w14:textId="33606486" w:rsidR="00A915A7" w:rsidRDefault="00A915A7" w:rsidP="00ED4EA7">
      <w:pPr>
        <w:jc w:val="both"/>
      </w:pPr>
    </w:p>
    <w:p w14:paraId="2CE76C7A" w14:textId="77777777" w:rsidR="00A915A7" w:rsidRDefault="00B320B4" w:rsidP="00ED4EA7">
      <w:pPr>
        <w:jc w:val="both"/>
        <w:rPr>
          <w:rFonts w:ascii="Calibri" w:eastAsia="Calibri" w:hAnsi="Calibri" w:cs="Calibri"/>
          <w:sz w:val="16"/>
        </w:rPr>
      </w:pPr>
      <w:r>
        <w:rPr>
          <w:rFonts w:ascii="Calibri" w:eastAsia="Calibri" w:hAnsi="Calibri" w:cs="Calibri"/>
          <w:sz w:val="16"/>
        </w:rPr>
        <w:t xml:space="preserve"> </w:t>
      </w:r>
    </w:p>
    <w:p w14:paraId="7F0A5615" w14:textId="77777777" w:rsidR="004317A4" w:rsidRDefault="004317A4" w:rsidP="00ED4EA7">
      <w:pPr>
        <w:jc w:val="both"/>
      </w:pPr>
    </w:p>
    <w:p w14:paraId="791DF608" w14:textId="61B24180" w:rsidR="001D1F97" w:rsidRPr="00114BAB" w:rsidRDefault="00B320B4" w:rsidP="004317A4">
      <w:pPr>
        <w:pStyle w:val="Sisukorrapealkiri"/>
        <w:outlineLvl w:val="0"/>
      </w:pPr>
      <w:bookmarkStart w:id="0" w:name="_Toc152594211"/>
      <w:bookmarkStart w:id="1" w:name="_Toc153379545"/>
      <w:r w:rsidRPr="00114BAB">
        <w:lastRenderedPageBreak/>
        <w:t>Eesmärk</w:t>
      </w:r>
      <w:bookmarkEnd w:id="0"/>
      <w:bookmarkEnd w:id="1"/>
    </w:p>
    <w:p w14:paraId="7729268C" w14:textId="6B7E13C5" w:rsidR="00A915A7" w:rsidRPr="002E0F1D" w:rsidRDefault="00B320B4" w:rsidP="00A77F8C">
      <w:pPr>
        <w:spacing w:line="276" w:lineRule="auto"/>
        <w:jc w:val="both"/>
        <w:rPr>
          <w:rFonts w:ascii="Arial" w:hAnsi="Arial" w:cs="Arial"/>
          <w:sz w:val="24"/>
          <w:szCs w:val="24"/>
        </w:rPr>
      </w:pPr>
      <w:r w:rsidRPr="002E0F1D">
        <w:rPr>
          <w:rFonts w:ascii="Arial" w:hAnsi="Arial" w:cs="Arial"/>
          <w:sz w:val="24"/>
          <w:szCs w:val="24"/>
        </w:rPr>
        <w:t>Riigiko</w:t>
      </w:r>
      <w:r w:rsidR="00C95ECB" w:rsidRPr="002E0F1D">
        <w:rPr>
          <w:rFonts w:ascii="Arial" w:hAnsi="Arial" w:cs="Arial"/>
          <w:sz w:val="24"/>
          <w:szCs w:val="24"/>
        </w:rPr>
        <w:t>htu</w:t>
      </w:r>
      <w:r w:rsidRPr="002E0F1D">
        <w:rPr>
          <w:rFonts w:ascii="Arial" w:hAnsi="Arial" w:cs="Arial"/>
          <w:sz w:val="24"/>
          <w:szCs w:val="24"/>
        </w:rPr>
        <w:t xml:space="preserve"> raamatupidamise </w:t>
      </w:r>
      <w:proofErr w:type="spellStart"/>
      <w:r w:rsidRPr="002E0F1D">
        <w:rPr>
          <w:rFonts w:ascii="Arial" w:hAnsi="Arial" w:cs="Arial"/>
          <w:sz w:val="24"/>
          <w:szCs w:val="24"/>
        </w:rPr>
        <w:t>sise</w:t>
      </w:r>
      <w:proofErr w:type="spellEnd"/>
      <w:r w:rsidRPr="002E0F1D">
        <w:rPr>
          <w:rFonts w:ascii="Arial" w:hAnsi="Arial" w:cs="Arial"/>
          <w:sz w:val="24"/>
          <w:szCs w:val="24"/>
        </w:rPr>
        <w:t>-eeskiri kehtestab Riigiko</w:t>
      </w:r>
      <w:r w:rsidR="00C95ECB" w:rsidRPr="002E0F1D">
        <w:rPr>
          <w:rFonts w:ascii="Arial" w:hAnsi="Arial" w:cs="Arial"/>
          <w:sz w:val="24"/>
          <w:szCs w:val="24"/>
        </w:rPr>
        <w:t>htu</w:t>
      </w:r>
      <w:r w:rsidR="00D17158">
        <w:rPr>
          <w:rFonts w:ascii="Arial" w:hAnsi="Arial" w:cs="Arial"/>
          <w:sz w:val="24"/>
          <w:szCs w:val="24"/>
        </w:rPr>
        <w:t xml:space="preserve"> (edaspidi Asutus)</w:t>
      </w:r>
      <w:r w:rsidRPr="002E0F1D">
        <w:rPr>
          <w:rFonts w:ascii="Arial" w:hAnsi="Arial" w:cs="Arial"/>
          <w:sz w:val="24"/>
          <w:szCs w:val="24"/>
        </w:rPr>
        <w:t xml:space="preserve"> raamatupidamise korraldamise põhinõuded ja </w:t>
      </w:r>
      <w:r w:rsidR="00C32B54" w:rsidRPr="002E0F1D">
        <w:rPr>
          <w:rFonts w:ascii="Arial" w:hAnsi="Arial" w:cs="Arial"/>
          <w:sz w:val="24"/>
          <w:szCs w:val="24"/>
        </w:rPr>
        <w:t>finantsaruandluse tingimused ning korra</w:t>
      </w:r>
      <w:r w:rsidRPr="002E0F1D">
        <w:rPr>
          <w:rFonts w:ascii="Arial" w:hAnsi="Arial" w:cs="Arial"/>
          <w:sz w:val="24"/>
          <w:szCs w:val="24"/>
        </w:rPr>
        <w:t>. See lähtub raamatupidamise seadusest, riigieelarve seadusest, avaliku sektori finantsarvestuse ja  -</w:t>
      </w:r>
      <w:r w:rsidR="00C32B54" w:rsidRPr="002E0F1D">
        <w:rPr>
          <w:rFonts w:ascii="Arial" w:hAnsi="Arial" w:cs="Arial"/>
          <w:sz w:val="24"/>
          <w:szCs w:val="24"/>
        </w:rPr>
        <w:t>a</w:t>
      </w:r>
      <w:r w:rsidRPr="002E0F1D">
        <w:rPr>
          <w:rFonts w:ascii="Arial" w:hAnsi="Arial" w:cs="Arial"/>
          <w:sz w:val="24"/>
          <w:szCs w:val="24"/>
        </w:rPr>
        <w:t>ruandluse juhendist</w:t>
      </w:r>
      <w:r w:rsidR="00C32B54" w:rsidRPr="002E0F1D">
        <w:rPr>
          <w:rFonts w:ascii="Arial" w:hAnsi="Arial" w:cs="Arial"/>
          <w:sz w:val="24"/>
          <w:szCs w:val="24"/>
        </w:rPr>
        <w:t xml:space="preserve">, </w:t>
      </w:r>
      <w:r w:rsidRPr="002E0F1D">
        <w:rPr>
          <w:rFonts w:ascii="Arial" w:hAnsi="Arial" w:cs="Arial"/>
          <w:sz w:val="24"/>
          <w:szCs w:val="24"/>
        </w:rPr>
        <w:t xml:space="preserve">selle juurde kuuluvatest lisadest ja juhendmaterjalidest, muudest Raamatupidamise Toimkonna juhenditest, rahandusministri määrustest eelarveliste asutuste eelarvestamise ning riigikassa </w:t>
      </w:r>
      <w:proofErr w:type="spellStart"/>
      <w:r w:rsidRPr="002E0F1D">
        <w:rPr>
          <w:rFonts w:ascii="Arial" w:hAnsi="Arial" w:cs="Arial"/>
          <w:sz w:val="24"/>
          <w:szCs w:val="24"/>
        </w:rPr>
        <w:t>kassalise</w:t>
      </w:r>
      <w:proofErr w:type="spellEnd"/>
      <w:r w:rsidRPr="002E0F1D">
        <w:rPr>
          <w:rFonts w:ascii="Arial" w:hAnsi="Arial" w:cs="Arial"/>
          <w:sz w:val="24"/>
          <w:szCs w:val="24"/>
        </w:rPr>
        <w:t xml:space="preserve"> teenindamise kohta</w:t>
      </w:r>
      <w:r w:rsidR="00C32B54" w:rsidRPr="002E0F1D">
        <w:rPr>
          <w:rFonts w:ascii="Arial" w:hAnsi="Arial" w:cs="Arial"/>
          <w:sz w:val="24"/>
          <w:szCs w:val="24"/>
        </w:rPr>
        <w:t xml:space="preserve">, </w:t>
      </w:r>
      <w:r w:rsidR="00327C56">
        <w:rPr>
          <w:rFonts w:ascii="Arial" w:hAnsi="Arial" w:cs="Arial"/>
          <w:sz w:val="24"/>
          <w:szCs w:val="24"/>
        </w:rPr>
        <w:t xml:space="preserve">Euroopa Liidu välisabi kasutamist reguleerivatest õigusaktidest, </w:t>
      </w:r>
      <w:r w:rsidRPr="002E0F1D">
        <w:rPr>
          <w:rFonts w:ascii="Arial" w:hAnsi="Arial" w:cs="Arial"/>
          <w:sz w:val="24"/>
          <w:szCs w:val="24"/>
        </w:rPr>
        <w:t>teistest raamatupidamist reguleerivatest seadustest, määrustest ja muudest õigust</w:t>
      </w:r>
      <w:r w:rsidR="00C32B54" w:rsidRPr="002E0F1D">
        <w:rPr>
          <w:rFonts w:ascii="Arial" w:hAnsi="Arial" w:cs="Arial"/>
          <w:sz w:val="24"/>
          <w:szCs w:val="24"/>
        </w:rPr>
        <w:t xml:space="preserve"> </w:t>
      </w:r>
      <w:r w:rsidRPr="002E0F1D">
        <w:rPr>
          <w:rFonts w:ascii="Arial" w:hAnsi="Arial" w:cs="Arial"/>
          <w:sz w:val="24"/>
          <w:szCs w:val="24"/>
        </w:rPr>
        <w:t xml:space="preserve">loovatest aktidest, samuti asutusesisestest </w:t>
      </w:r>
      <w:r w:rsidR="00C32B54" w:rsidRPr="002E0F1D">
        <w:rPr>
          <w:rFonts w:ascii="Arial" w:hAnsi="Arial" w:cs="Arial"/>
          <w:sz w:val="24"/>
          <w:szCs w:val="24"/>
        </w:rPr>
        <w:t>m</w:t>
      </w:r>
      <w:r w:rsidRPr="002E0F1D">
        <w:rPr>
          <w:rFonts w:ascii="Arial" w:hAnsi="Arial" w:cs="Arial"/>
          <w:sz w:val="24"/>
          <w:szCs w:val="24"/>
        </w:rPr>
        <w:t xml:space="preserve">uudest normdokumentidest. </w:t>
      </w:r>
    </w:p>
    <w:p w14:paraId="1ECDB2AC" w14:textId="13052D8D" w:rsidR="00FB3EF9" w:rsidRPr="00ED1452" w:rsidRDefault="00FB3EF9" w:rsidP="00FB3EF9">
      <w:pPr>
        <w:tabs>
          <w:tab w:val="left" w:pos="766"/>
        </w:tabs>
        <w:spacing w:line="0" w:lineRule="atLeast"/>
        <w:ind w:left="26"/>
        <w:jc w:val="both"/>
        <w:rPr>
          <w:rFonts w:ascii="Arial" w:eastAsia="Times New Roman" w:hAnsi="Arial" w:cs="Arial"/>
          <w:strike/>
          <w:color w:val="FF0000"/>
          <w:sz w:val="24"/>
        </w:rPr>
      </w:pPr>
      <w:r w:rsidRPr="00327C56">
        <w:rPr>
          <w:rFonts w:ascii="Arial" w:eastAsia="Times New Roman" w:hAnsi="Arial" w:cs="Arial"/>
          <w:sz w:val="24"/>
        </w:rPr>
        <w:t>Eeskirja kohaldatakse alates 01.01.2024</w:t>
      </w:r>
    </w:p>
    <w:p w14:paraId="00B8D308" w14:textId="7624F346" w:rsidR="00A915A7" w:rsidRPr="00327C56" w:rsidRDefault="00B320B4" w:rsidP="00A77F8C">
      <w:pPr>
        <w:spacing w:line="276" w:lineRule="auto"/>
        <w:jc w:val="both"/>
        <w:rPr>
          <w:rFonts w:ascii="Arial" w:hAnsi="Arial" w:cs="Arial"/>
          <w:b/>
          <w:bCs/>
          <w:sz w:val="24"/>
          <w:szCs w:val="24"/>
        </w:rPr>
      </w:pPr>
      <w:r w:rsidRPr="00327C56">
        <w:rPr>
          <w:rFonts w:ascii="Arial" w:hAnsi="Arial" w:cs="Arial"/>
          <w:b/>
          <w:bCs/>
          <w:sz w:val="24"/>
          <w:szCs w:val="24"/>
        </w:rPr>
        <w:t xml:space="preserve">Raamatupidamise korraldus </w:t>
      </w:r>
    </w:p>
    <w:p w14:paraId="70E03DE5" w14:textId="5B85A2EC" w:rsidR="00A915A7" w:rsidRPr="002E0F1D" w:rsidRDefault="00B320B4" w:rsidP="00A77F8C">
      <w:pPr>
        <w:spacing w:line="276" w:lineRule="auto"/>
        <w:jc w:val="both"/>
        <w:rPr>
          <w:rFonts w:ascii="Arial" w:hAnsi="Arial" w:cs="Arial"/>
          <w:sz w:val="24"/>
          <w:szCs w:val="24"/>
        </w:rPr>
      </w:pPr>
      <w:r w:rsidRPr="002E0F1D">
        <w:rPr>
          <w:rFonts w:ascii="Arial" w:hAnsi="Arial" w:cs="Arial"/>
          <w:sz w:val="24"/>
          <w:szCs w:val="24"/>
        </w:rPr>
        <w:t xml:space="preserve">Raamatupidamist korraldab ja </w:t>
      </w:r>
      <w:proofErr w:type="spellStart"/>
      <w:r w:rsidRPr="002E0F1D">
        <w:rPr>
          <w:rFonts w:ascii="Arial" w:hAnsi="Arial" w:cs="Arial"/>
          <w:sz w:val="24"/>
          <w:szCs w:val="24"/>
        </w:rPr>
        <w:t>sise</w:t>
      </w:r>
      <w:proofErr w:type="spellEnd"/>
      <w:r w:rsidRPr="002E0F1D">
        <w:rPr>
          <w:rFonts w:ascii="Arial" w:hAnsi="Arial" w:cs="Arial"/>
          <w:sz w:val="24"/>
          <w:szCs w:val="24"/>
        </w:rPr>
        <w:t xml:space="preserve">-eeskirja nõuetekohast täitmist kontrollib </w:t>
      </w:r>
      <w:r w:rsidR="00D17158">
        <w:rPr>
          <w:rFonts w:ascii="Arial" w:hAnsi="Arial" w:cs="Arial"/>
          <w:sz w:val="24"/>
          <w:szCs w:val="24"/>
        </w:rPr>
        <w:t>Asutuse</w:t>
      </w:r>
      <w:r w:rsidRPr="002E0F1D">
        <w:rPr>
          <w:rFonts w:ascii="Arial" w:hAnsi="Arial" w:cs="Arial"/>
          <w:sz w:val="24"/>
          <w:szCs w:val="24"/>
        </w:rPr>
        <w:t xml:space="preserve"> finantsjuht (edaspidi </w:t>
      </w:r>
      <w:r w:rsidRPr="00D17158">
        <w:rPr>
          <w:rFonts w:ascii="Arial" w:eastAsia="Times New Roman" w:hAnsi="Arial" w:cs="Arial"/>
          <w:iCs/>
          <w:sz w:val="24"/>
          <w:szCs w:val="24"/>
        </w:rPr>
        <w:t>finantsjuht</w:t>
      </w:r>
      <w:r w:rsidRPr="002E0F1D">
        <w:rPr>
          <w:rFonts w:ascii="Arial" w:hAnsi="Arial" w:cs="Arial"/>
          <w:sz w:val="24"/>
          <w:szCs w:val="24"/>
        </w:rPr>
        <w:t xml:space="preserve">).  </w:t>
      </w:r>
    </w:p>
    <w:p w14:paraId="65B35F58" w14:textId="4E4EE334" w:rsidR="00A915A7" w:rsidRPr="002E0F1D" w:rsidRDefault="00D17158" w:rsidP="00A77F8C">
      <w:pPr>
        <w:spacing w:line="276" w:lineRule="auto"/>
        <w:jc w:val="both"/>
        <w:rPr>
          <w:rFonts w:ascii="Arial" w:hAnsi="Arial" w:cs="Arial"/>
          <w:sz w:val="24"/>
          <w:szCs w:val="24"/>
        </w:rPr>
      </w:pPr>
      <w:r>
        <w:rPr>
          <w:rFonts w:ascii="Arial" w:hAnsi="Arial" w:cs="Arial"/>
          <w:sz w:val="24"/>
          <w:szCs w:val="24"/>
        </w:rPr>
        <w:t>Asutuse</w:t>
      </w:r>
      <w:r w:rsidR="00B320B4" w:rsidRPr="002E0F1D">
        <w:rPr>
          <w:rFonts w:ascii="Arial" w:hAnsi="Arial" w:cs="Arial"/>
          <w:sz w:val="24"/>
          <w:szCs w:val="24"/>
        </w:rPr>
        <w:t xml:space="preserve"> raamatupidamis-, personali- ja palgaarvestuse teenust osutab Riigi Tugiteenuste Keskus</w:t>
      </w:r>
      <w:r w:rsidR="00327C56">
        <w:rPr>
          <w:rFonts w:ascii="Arial" w:hAnsi="Arial" w:cs="Arial"/>
          <w:sz w:val="24"/>
          <w:szCs w:val="24"/>
        </w:rPr>
        <w:t xml:space="preserve"> </w:t>
      </w:r>
      <w:r w:rsidR="00C72F56">
        <w:rPr>
          <w:rFonts w:ascii="Arial" w:hAnsi="Arial" w:cs="Arial"/>
          <w:sz w:val="24"/>
          <w:szCs w:val="24"/>
        </w:rPr>
        <w:t xml:space="preserve">(edaspidi RTK) </w:t>
      </w:r>
      <w:r w:rsidR="00327C56">
        <w:rPr>
          <w:rFonts w:ascii="Arial" w:hAnsi="Arial" w:cs="Arial"/>
          <w:sz w:val="24"/>
          <w:szCs w:val="24"/>
        </w:rPr>
        <w:t>vastavalt sõlmitud teenuste osutamise kokkuleppele.</w:t>
      </w:r>
    </w:p>
    <w:p w14:paraId="49A2634C" w14:textId="327806F1" w:rsidR="00B320B4" w:rsidRPr="00327C56" w:rsidRDefault="00B320B4" w:rsidP="00B320B4">
      <w:pPr>
        <w:jc w:val="both"/>
        <w:rPr>
          <w:rFonts w:ascii="Arial" w:eastAsia="Times New Roman" w:hAnsi="Arial" w:cs="Arial"/>
          <w:sz w:val="24"/>
          <w:szCs w:val="24"/>
        </w:rPr>
      </w:pPr>
      <w:r w:rsidRPr="00327C56">
        <w:rPr>
          <w:rFonts w:ascii="Arial" w:eastAsia="Times New Roman" w:hAnsi="Arial" w:cs="Arial"/>
          <w:sz w:val="24"/>
          <w:szCs w:val="24"/>
        </w:rPr>
        <w:t>Bilansiväliste riiginõuete arvestust korraldab Maksu- ja Tolliamet (edaspidi MTA) maksukohustuslaste registri infosüsteemiga ühildatud nõuete arvestamise programmis (edaspidi NAP).</w:t>
      </w:r>
    </w:p>
    <w:p w14:paraId="3C9761B8" w14:textId="0E02F266" w:rsidR="00B320B4" w:rsidRPr="00327C56" w:rsidRDefault="00B320B4" w:rsidP="00B320B4">
      <w:pPr>
        <w:ind w:left="26" w:right="20"/>
        <w:jc w:val="both"/>
        <w:rPr>
          <w:rFonts w:ascii="Arial" w:eastAsia="Times New Roman" w:hAnsi="Arial" w:cs="Arial"/>
          <w:sz w:val="24"/>
          <w:szCs w:val="24"/>
          <w:u w:val="single"/>
        </w:rPr>
      </w:pPr>
      <w:r w:rsidRPr="00327C56">
        <w:rPr>
          <w:rFonts w:ascii="Arial" w:eastAsia="Times New Roman" w:hAnsi="Arial" w:cs="Arial"/>
          <w:sz w:val="24"/>
          <w:szCs w:val="24"/>
        </w:rPr>
        <w:t xml:space="preserve">Raamatupidamisarvestuse pidamiseks vajaliku informatsiooni ja dokumentatsiooni edastamise kord ja tegevuste jaotus Asutuse ja </w:t>
      </w:r>
      <w:r w:rsidR="00D17158">
        <w:rPr>
          <w:rFonts w:ascii="Arial" w:eastAsia="Times New Roman" w:hAnsi="Arial" w:cs="Arial"/>
          <w:sz w:val="24"/>
          <w:szCs w:val="24"/>
        </w:rPr>
        <w:t>RT</w:t>
      </w:r>
      <w:r w:rsidRPr="00327C56">
        <w:rPr>
          <w:rFonts w:ascii="Arial" w:eastAsia="Times New Roman" w:hAnsi="Arial" w:cs="Arial"/>
          <w:sz w:val="24"/>
          <w:szCs w:val="24"/>
        </w:rPr>
        <w:t xml:space="preserve">K vahel on esitatud Kokkuleppe lisas 1 „Finantsarvestuse toimemudel" ja lisas 2 „Personali- ja palgaarvestuse toimemudel" (edaspidi Toimemudelid), mis on avalikustatud </w:t>
      </w:r>
      <w:r w:rsidR="00D17158">
        <w:rPr>
          <w:rFonts w:ascii="Arial" w:eastAsia="Times New Roman" w:hAnsi="Arial" w:cs="Arial"/>
          <w:sz w:val="24"/>
          <w:szCs w:val="24"/>
        </w:rPr>
        <w:t>RTK</w:t>
      </w:r>
      <w:r w:rsidRPr="00327C56">
        <w:rPr>
          <w:rFonts w:ascii="Arial" w:eastAsia="Times New Roman" w:hAnsi="Arial" w:cs="Arial"/>
          <w:sz w:val="24"/>
          <w:szCs w:val="24"/>
        </w:rPr>
        <w:t xml:space="preserve"> kodulehel </w:t>
      </w:r>
      <w:hyperlink r:id="rId11" w:history="1">
        <w:r w:rsidRPr="00327C56">
          <w:rPr>
            <w:rFonts w:ascii="Arial" w:eastAsia="Times New Roman" w:hAnsi="Arial" w:cs="Arial"/>
            <w:sz w:val="24"/>
            <w:szCs w:val="24"/>
            <w:u w:val="single"/>
          </w:rPr>
          <w:t>www.rtk.ee.</w:t>
        </w:r>
      </w:hyperlink>
    </w:p>
    <w:p w14:paraId="7A31A462" w14:textId="53079722" w:rsidR="00A915A7" w:rsidRPr="00114BAB" w:rsidRDefault="00B626C1" w:rsidP="004317A4">
      <w:pPr>
        <w:pStyle w:val="Sisukorrapealkiri"/>
        <w:outlineLvl w:val="0"/>
      </w:pPr>
      <w:bookmarkStart w:id="2" w:name="_Toc153379546"/>
      <w:r>
        <w:t xml:space="preserve">Kasutatav </w:t>
      </w:r>
      <w:r w:rsidR="00B320B4" w:rsidRPr="00114BAB">
        <w:t>tarkvara</w:t>
      </w:r>
      <w:bookmarkEnd w:id="2"/>
      <w:r w:rsidR="00B320B4" w:rsidRPr="00114BAB">
        <w:t xml:space="preserve">  </w:t>
      </w:r>
    </w:p>
    <w:p w14:paraId="5D7C4227"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Asutuse raamatupidamisarvestust peetakse riigi ühtses majandustarkvaras SAP (edaspidi </w:t>
      </w:r>
      <w:r w:rsidRPr="00114BAB">
        <w:rPr>
          <w:rFonts w:ascii="Arial" w:eastAsia="Times New Roman" w:hAnsi="Arial" w:cs="Arial"/>
          <w:i/>
          <w:sz w:val="24"/>
          <w:szCs w:val="24"/>
        </w:rPr>
        <w:t>SAP</w:t>
      </w:r>
      <w:r w:rsidRPr="00114BAB">
        <w:rPr>
          <w:rFonts w:ascii="Arial" w:hAnsi="Arial" w:cs="Arial"/>
          <w:sz w:val="24"/>
          <w:szCs w:val="24"/>
        </w:rPr>
        <w:t xml:space="preserve">).  </w:t>
      </w:r>
    </w:p>
    <w:p w14:paraId="0302CA6F" w14:textId="4C2F0E7B"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Aruandluse saamiseks kasutatakse </w:t>
      </w:r>
      <w:proofErr w:type="spellStart"/>
      <w:r w:rsidRPr="00114BAB">
        <w:rPr>
          <w:rFonts w:ascii="Arial" w:hAnsi="Arial" w:cs="Arial"/>
          <w:sz w:val="24"/>
          <w:szCs w:val="24"/>
        </w:rPr>
        <w:t>SAPiga</w:t>
      </w:r>
      <w:proofErr w:type="spellEnd"/>
      <w:r w:rsidRPr="00114BAB">
        <w:rPr>
          <w:rFonts w:ascii="Arial" w:hAnsi="Arial" w:cs="Arial"/>
          <w:sz w:val="24"/>
          <w:szCs w:val="24"/>
        </w:rPr>
        <w:t xml:space="preserve"> liidestatud aruandlusmoodulit SAP Business </w:t>
      </w:r>
      <w:proofErr w:type="spellStart"/>
      <w:r w:rsidRPr="00114BAB">
        <w:rPr>
          <w:rFonts w:ascii="Arial" w:hAnsi="Arial" w:cs="Arial"/>
          <w:sz w:val="24"/>
          <w:szCs w:val="24"/>
        </w:rPr>
        <w:t>Object</w:t>
      </w:r>
      <w:proofErr w:type="spellEnd"/>
      <w:r w:rsidRPr="00114BAB">
        <w:rPr>
          <w:rFonts w:ascii="Arial" w:hAnsi="Arial" w:cs="Arial"/>
          <w:sz w:val="24"/>
          <w:szCs w:val="24"/>
        </w:rPr>
        <w:t xml:space="preserve"> (edaspidi </w:t>
      </w:r>
      <w:r w:rsidRPr="00114BAB">
        <w:rPr>
          <w:rFonts w:ascii="Arial" w:eastAsia="Times New Roman" w:hAnsi="Arial" w:cs="Arial"/>
          <w:i/>
          <w:sz w:val="24"/>
          <w:szCs w:val="24"/>
        </w:rPr>
        <w:t>SAP BO</w:t>
      </w:r>
      <w:r w:rsidRPr="00114BAB">
        <w:rPr>
          <w:rFonts w:ascii="Arial" w:hAnsi="Arial" w:cs="Arial"/>
          <w:sz w:val="24"/>
          <w:szCs w:val="24"/>
        </w:rPr>
        <w:t xml:space="preserve">).  </w:t>
      </w:r>
      <w:r w:rsidR="00436862">
        <w:rPr>
          <w:rFonts w:ascii="Arial" w:hAnsi="Arial" w:cs="Arial"/>
          <w:sz w:val="24"/>
          <w:szCs w:val="24"/>
        </w:rPr>
        <w:t xml:space="preserve">SAP BO administraator on finantsjuht, kes annab asutuse kasutajatele õigused ning vajadusel sulgeb või lõpetab need. </w:t>
      </w:r>
    </w:p>
    <w:p w14:paraId="1D1CA5E5" w14:textId="5E409CAB"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Riigitöötaja iseteenindusportaali</w:t>
      </w:r>
      <w:r w:rsidR="00C76954" w:rsidRPr="00114BAB">
        <w:rPr>
          <w:rFonts w:ascii="Arial" w:hAnsi="Arial" w:cs="Arial"/>
          <w:sz w:val="24"/>
          <w:szCs w:val="24"/>
        </w:rPr>
        <w:t xml:space="preserve"> (edaspidi RTIP)</w:t>
      </w:r>
      <w:r w:rsidRPr="00114BAB">
        <w:rPr>
          <w:rFonts w:ascii="Arial" w:hAnsi="Arial" w:cs="Arial"/>
          <w:sz w:val="24"/>
          <w:szCs w:val="24"/>
        </w:rPr>
        <w:t xml:space="preserve">, mis on sünkroniseeritud </w:t>
      </w:r>
      <w:proofErr w:type="spellStart"/>
      <w:r w:rsidRPr="00114BAB">
        <w:rPr>
          <w:rFonts w:ascii="Arial" w:hAnsi="Arial" w:cs="Arial"/>
          <w:sz w:val="24"/>
          <w:szCs w:val="24"/>
        </w:rPr>
        <w:t>SAPiga</w:t>
      </w:r>
      <w:proofErr w:type="spellEnd"/>
      <w:r w:rsidRPr="00114BAB">
        <w:rPr>
          <w:rFonts w:ascii="Arial" w:hAnsi="Arial" w:cs="Arial"/>
          <w:sz w:val="24"/>
          <w:szCs w:val="24"/>
        </w:rPr>
        <w:t xml:space="preserve">, kasutatakse majanduskulude, varade, puhkuste, puudumiste, </w:t>
      </w:r>
      <w:r w:rsidR="00C76954" w:rsidRPr="00114BAB">
        <w:rPr>
          <w:rFonts w:ascii="Arial" w:hAnsi="Arial" w:cs="Arial"/>
          <w:sz w:val="24"/>
          <w:szCs w:val="24"/>
        </w:rPr>
        <w:t xml:space="preserve">isikuandmete, </w:t>
      </w:r>
      <w:r w:rsidRPr="00114BAB">
        <w:rPr>
          <w:rFonts w:ascii="Arial" w:hAnsi="Arial" w:cs="Arial"/>
          <w:sz w:val="24"/>
          <w:szCs w:val="24"/>
        </w:rPr>
        <w:t xml:space="preserve">koolituste ja lähetuste halduseks.  </w:t>
      </w:r>
    </w:p>
    <w:p w14:paraId="6F15040E"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Ostuarvete registrit peetakse ja ostuarveid säilitatakse e-arvete menetlemise infosüsteemis (edaspidi e-arvekeskus).  </w:t>
      </w:r>
    </w:p>
    <w:p w14:paraId="144970F8" w14:textId="10569A11" w:rsidR="00A915A7" w:rsidRDefault="00D17158" w:rsidP="00A77F8C">
      <w:pPr>
        <w:spacing w:line="276" w:lineRule="auto"/>
        <w:jc w:val="both"/>
        <w:rPr>
          <w:rFonts w:ascii="Arial" w:hAnsi="Arial" w:cs="Arial"/>
          <w:sz w:val="24"/>
          <w:szCs w:val="24"/>
        </w:rPr>
      </w:pPr>
      <w:r>
        <w:rPr>
          <w:rFonts w:ascii="Arial" w:hAnsi="Arial" w:cs="Arial"/>
          <w:sz w:val="24"/>
          <w:szCs w:val="24"/>
        </w:rPr>
        <w:lastRenderedPageBreak/>
        <w:t>L</w:t>
      </w:r>
      <w:r w:rsidR="00B320B4" w:rsidRPr="00114BAB">
        <w:rPr>
          <w:rFonts w:ascii="Arial" w:hAnsi="Arial" w:cs="Arial"/>
          <w:sz w:val="24"/>
          <w:szCs w:val="24"/>
        </w:rPr>
        <w:t>epinguid ja mitmesuguseid muid raamatupidamise algdokumente</w:t>
      </w:r>
      <w:r w:rsidR="00C76954" w:rsidRPr="00114BAB">
        <w:rPr>
          <w:rFonts w:ascii="Arial" w:hAnsi="Arial" w:cs="Arial"/>
          <w:sz w:val="24"/>
          <w:szCs w:val="24"/>
        </w:rPr>
        <w:t xml:space="preserve">, mida ei töödelda </w:t>
      </w:r>
      <w:r w:rsidR="00B320B4" w:rsidRPr="00114BAB">
        <w:rPr>
          <w:rFonts w:ascii="Arial" w:hAnsi="Arial" w:cs="Arial"/>
          <w:sz w:val="24"/>
          <w:szCs w:val="24"/>
        </w:rPr>
        <w:t xml:space="preserve"> </w:t>
      </w:r>
      <w:proofErr w:type="spellStart"/>
      <w:r w:rsidR="00C76954" w:rsidRPr="00114BAB">
        <w:rPr>
          <w:rFonts w:ascii="Arial" w:hAnsi="Arial" w:cs="Arial"/>
          <w:sz w:val="24"/>
          <w:szCs w:val="24"/>
        </w:rPr>
        <w:t>RTIP-s</w:t>
      </w:r>
      <w:proofErr w:type="spellEnd"/>
      <w:r w:rsidR="00C76954" w:rsidRPr="00114BAB">
        <w:rPr>
          <w:rFonts w:ascii="Arial" w:hAnsi="Arial" w:cs="Arial"/>
          <w:sz w:val="24"/>
          <w:szCs w:val="24"/>
        </w:rPr>
        <w:t xml:space="preserve"> ega e-arvekeskuses, </w:t>
      </w:r>
      <w:r w:rsidR="00B320B4" w:rsidRPr="00114BAB">
        <w:rPr>
          <w:rFonts w:ascii="Arial" w:hAnsi="Arial" w:cs="Arial"/>
          <w:sz w:val="24"/>
          <w:szCs w:val="24"/>
        </w:rPr>
        <w:t xml:space="preserve">säilitatakse </w:t>
      </w:r>
      <w:r>
        <w:rPr>
          <w:rFonts w:ascii="Arial" w:hAnsi="Arial" w:cs="Arial"/>
          <w:sz w:val="24"/>
          <w:szCs w:val="24"/>
        </w:rPr>
        <w:t>Asutuse</w:t>
      </w:r>
      <w:r w:rsidR="00B320B4" w:rsidRPr="00114BAB">
        <w:rPr>
          <w:rFonts w:ascii="Arial" w:hAnsi="Arial" w:cs="Arial"/>
          <w:sz w:val="24"/>
          <w:szCs w:val="24"/>
        </w:rPr>
        <w:t xml:space="preserve"> dokumendihaldussüsteemis.  </w:t>
      </w:r>
    </w:p>
    <w:p w14:paraId="607F9283" w14:textId="6B923A5A"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Maksudeklaratsioonid esitatakse ja säilitatakse </w:t>
      </w:r>
      <w:r w:rsidR="007C0A8A" w:rsidRPr="00114BAB">
        <w:rPr>
          <w:rFonts w:ascii="Arial" w:hAnsi="Arial" w:cs="Arial"/>
          <w:sz w:val="24"/>
          <w:szCs w:val="24"/>
        </w:rPr>
        <w:t>e-Maksuameti</w:t>
      </w:r>
      <w:r w:rsidRPr="00114BAB">
        <w:rPr>
          <w:rFonts w:ascii="Arial" w:hAnsi="Arial" w:cs="Arial"/>
          <w:sz w:val="24"/>
          <w:szCs w:val="24"/>
        </w:rPr>
        <w:t xml:space="preserve"> infosüsteemis. </w:t>
      </w:r>
    </w:p>
    <w:p w14:paraId="1924A32E" w14:textId="13E06B8B" w:rsidR="00A915A7" w:rsidRPr="00114BAB" w:rsidRDefault="00B320B4" w:rsidP="004317A4">
      <w:pPr>
        <w:pStyle w:val="Sisukorrapealkiri"/>
        <w:outlineLvl w:val="0"/>
      </w:pPr>
      <w:bookmarkStart w:id="3" w:name="_Toc153379547"/>
      <w:r w:rsidRPr="00114BAB">
        <w:t>Volitatud isikud ja kontrollijad</w:t>
      </w:r>
      <w:bookmarkEnd w:id="3"/>
      <w:r w:rsidRPr="00114BAB">
        <w:t xml:space="preserve"> </w:t>
      </w:r>
    </w:p>
    <w:p w14:paraId="11C91E67" w14:textId="1177C5F6" w:rsidR="00147FE3"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Majandustehingut tõendava dokumendi peab kooskõlastama kulujuht. Kulujuhid on </w:t>
      </w:r>
      <w:r w:rsidR="00D17158">
        <w:rPr>
          <w:rFonts w:ascii="Arial" w:hAnsi="Arial" w:cs="Arial"/>
          <w:sz w:val="24"/>
          <w:szCs w:val="24"/>
        </w:rPr>
        <w:t>Asutuse</w:t>
      </w:r>
      <w:r w:rsidR="00147FE3" w:rsidRPr="00114BAB">
        <w:rPr>
          <w:rFonts w:ascii="Arial" w:hAnsi="Arial" w:cs="Arial"/>
          <w:sz w:val="24"/>
          <w:szCs w:val="24"/>
        </w:rPr>
        <w:t>s oma valdkonna juhid:</w:t>
      </w:r>
    </w:p>
    <w:p w14:paraId="746577AA" w14:textId="1E5A07A2" w:rsidR="00147FE3" w:rsidRPr="00114BAB" w:rsidRDefault="00147FE3" w:rsidP="00A77F8C">
      <w:pPr>
        <w:spacing w:line="276" w:lineRule="auto"/>
        <w:jc w:val="both"/>
        <w:rPr>
          <w:rFonts w:ascii="Arial" w:hAnsi="Arial" w:cs="Arial"/>
          <w:sz w:val="24"/>
          <w:szCs w:val="24"/>
        </w:rPr>
      </w:pPr>
      <w:r w:rsidRPr="00114BAB">
        <w:rPr>
          <w:rFonts w:ascii="Arial" w:hAnsi="Arial" w:cs="Arial"/>
          <w:sz w:val="24"/>
          <w:szCs w:val="24"/>
        </w:rPr>
        <w:t>IT-osakonna juhataja;</w:t>
      </w:r>
    </w:p>
    <w:p w14:paraId="3487BC2B" w14:textId="368ED178" w:rsidR="00147FE3" w:rsidRPr="00114BAB" w:rsidRDefault="00147FE3" w:rsidP="00A77F8C">
      <w:pPr>
        <w:spacing w:line="276" w:lineRule="auto"/>
        <w:jc w:val="both"/>
        <w:rPr>
          <w:rFonts w:ascii="Arial" w:hAnsi="Arial" w:cs="Arial"/>
          <w:sz w:val="24"/>
          <w:szCs w:val="24"/>
        </w:rPr>
      </w:pPr>
      <w:r w:rsidRPr="00114BAB">
        <w:rPr>
          <w:rFonts w:ascii="Arial" w:hAnsi="Arial" w:cs="Arial"/>
          <w:sz w:val="24"/>
          <w:szCs w:val="24"/>
        </w:rPr>
        <w:t>Majandusosakonna juhataja;</w:t>
      </w:r>
    </w:p>
    <w:p w14:paraId="03BA8550" w14:textId="7C6841C5" w:rsidR="00147FE3" w:rsidRPr="00114BAB" w:rsidRDefault="00D17158" w:rsidP="00A77F8C">
      <w:pPr>
        <w:spacing w:line="276" w:lineRule="auto"/>
        <w:jc w:val="both"/>
        <w:rPr>
          <w:rFonts w:ascii="Arial" w:hAnsi="Arial" w:cs="Arial"/>
          <w:sz w:val="24"/>
          <w:szCs w:val="24"/>
        </w:rPr>
      </w:pPr>
      <w:r>
        <w:rPr>
          <w:rFonts w:ascii="Arial" w:hAnsi="Arial" w:cs="Arial"/>
          <w:sz w:val="24"/>
          <w:szCs w:val="24"/>
        </w:rPr>
        <w:t>Riigikohtu</w:t>
      </w:r>
      <w:r w:rsidR="00147FE3" w:rsidRPr="00114BAB">
        <w:rPr>
          <w:rFonts w:ascii="Arial" w:hAnsi="Arial" w:cs="Arial"/>
          <w:sz w:val="24"/>
          <w:szCs w:val="24"/>
        </w:rPr>
        <w:t xml:space="preserve"> esimehe abi;</w:t>
      </w:r>
    </w:p>
    <w:p w14:paraId="521C8A33" w14:textId="2006BA6B" w:rsidR="00147FE3" w:rsidRPr="00114BAB" w:rsidRDefault="00147FE3" w:rsidP="00A77F8C">
      <w:pPr>
        <w:spacing w:line="276" w:lineRule="auto"/>
        <w:jc w:val="both"/>
        <w:rPr>
          <w:rFonts w:ascii="Arial" w:hAnsi="Arial" w:cs="Arial"/>
          <w:sz w:val="24"/>
          <w:szCs w:val="24"/>
        </w:rPr>
      </w:pPr>
      <w:r w:rsidRPr="00114BAB">
        <w:rPr>
          <w:rFonts w:ascii="Arial" w:hAnsi="Arial" w:cs="Arial"/>
          <w:sz w:val="24"/>
          <w:szCs w:val="24"/>
        </w:rPr>
        <w:t>Personali- ja kommunikatsiooniosakonna juhataja;</w:t>
      </w:r>
    </w:p>
    <w:p w14:paraId="1D11E6BA" w14:textId="3BECE10E" w:rsidR="00147FE3" w:rsidRPr="00114BAB" w:rsidRDefault="00147FE3" w:rsidP="00A77F8C">
      <w:pPr>
        <w:spacing w:line="276" w:lineRule="auto"/>
        <w:jc w:val="both"/>
        <w:rPr>
          <w:rFonts w:ascii="Arial" w:hAnsi="Arial" w:cs="Arial"/>
          <w:sz w:val="24"/>
          <w:szCs w:val="24"/>
        </w:rPr>
      </w:pPr>
      <w:r w:rsidRPr="00114BAB">
        <w:rPr>
          <w:rFonts w:ascii="Arial" w:hAnsi="Arial" w:cs="Arial"/>
          <w:sz w:val="24"/>
          <w:szCs w:val="24"/>
        </w:rPr>
        <w:t>Üldosakonna juhataja;</w:t>
      </w:r>
    </w:p>
    <w:p w14:paraId="72960BF2" w14:textId="2CC9BD03" w:rsidR="00147FE3" w:rsidRPr="00114BAB" w:rsidRDefault="00147FE3" w:rsidP="00A77F8C">
      <w:pPr>
        <w:spacing w:line="276" w:lineRule="auto"/>
        <w:jc w:val="both"/>
        <w:rPr>
          <w:rFonts w:ascii="Arial" w:hAnsi="Arial" w:cs="Arial"/>
          <w:sz w:val="24"/>
          <w:szCs w:val="24"/>
        </w:rPr>
      </w:pPr>
      <w:r w:rsidRPr="00114BAB">
        <w:rPr>
          <w:rFonts w:ascii="Arial" w:hAnsi="Arial" w:cs="Arial"/>
          <w:sz w:val="24"/>
          <w:szCs w:val="24"/>
        </w:rPr>
        <w:t>Õigusteabe- ja koolitusosakonna juhataja;</w:t>
      </w:r>
    </w:p>
    <w:p w14:paraId="39D0F274" w14:textId="48C420AB" w:rsidR="00D96B49" w:rsidRPr="00114BAB" w:rsidRDefault="00D96B49" w:rsidP="00A77F8C">
      <w:pPr>
        <w:spacing w:line="276" w:lineRule="auto"/>
        <w:jc w:val="both"/>
        <w:rPr>
          <w:rFonts w:ascii="Arial" w:hAnsi="Arial" w:cs="Arial"/>
          <w:sz w:val="24"/>
          <w:szCs w:val="24"/>
        </w:rPr>
      </w:pPr>
      <w:r w:rsidRPr="00114BAB">
        <w:rPr>
          <w:rFonts w:ascii="Arial" w:hAnsi="Arial" w:cs="Arial"/>
          <w:sz w:val="24"/>
          <w:szCs w:val="24"/>
        </w:rPr>
        <w:t>Keeletoimetaja tellitava kirjanduse osas;</w:t>
      </w:r>
    </w:p>
    <w:p w14:paraId="02EE6329" w14:textId="5B563560" w:rsidR="00147FE3" w:rsidRPr="00114BAB" w:rsidRDefault="00D17158" w:rsidP="00A77F8C">
      <w:pPr>
        <w:spacing w:line="276" w:lineRule="auto"/>
        <w:jc w:val="both"/>
        <w:rPr>
          <w:rFonts w:ascii="Arial" w:hAnsi="Arial" w:cs="Arial"/>
          <w:sz w:val="24"/>
          <w:szCs w:val="24"/>
        </w:rPr>
      </w:pPr>
      <w:r>
        <w:rPr>
          <w:rFonts w:ascii="Arial" w:hAnsi="Arial" w:cs="Arial"/>
          <w:sz w:val="24"/>
          <w:szCs w:val="24"/>
        </w:rPr>
        <w:t>Riigikohtu</w:t>
      </w:r>
      <w:r w:rsidR="00147FE3" w:rsidRPr="00114BAB">
        <w:rPr>
          <w:rFonts w:ascii="Arial" w:hAnsi="Arial" w:cs="Arial"/>
          <w:sz w:val="24"/>
          <w:szCs w:val="24"/>
        </w:rPr>
        <w:t xml:space="preserve"> direktor.</w:t>
      </w:r>
    </w:p>
    <w:p w14:paraId="2D94CB4B" w14:textId="36333663"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Kulujuht tagab oma kooskõlastusega, et </w:t>
      </w:r>
    </w:p>
    <w:p w14:paraId="4047BCD6" w14:textId="77777777"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dokument kajastab majandustehingut õigesti </w:t>
      </w:r>
      <w:r w:rsidRPr="00114BAB">
        <w:rPr>
          <w:rFonts w:ascii="Arial" w:eastAsia="Times New Roman" w:hAnsi="Arial" w:cs="Arial"/>
          <w:sz w:val="24"/>
          <w:szCs w:val="24"/>
        </w:rPr>
        <w:t>–</w:t>
      </w:r>
      <w:r w:rsidRPr="00114BAB">
        <w:rPr>
          <w:rFonts w:ascii="Arial" w:hAnsi="Arial" w:cs="Arial"/>
          <w:sz w:val="24"/>
          <w:szCs w:val="24"/>
        </w:rPr>
        <w:t xml:space="preserve"> kaup või teenus on märgitud koguses kätte saadud, dokumendil kajastatud kogused, hinnad jm tingimused vastavad eelnevalt kokkulepitule, algdokumendil olev selgitus kirjeldab majandustehingut arusaadavalt jms;  </w:t>
      </w:r>
    </w:p>
    <w:p w14:paraId="1B242740" w14:textId="77777777"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tehing on seaduspärane, otstarbekas ja vajalik; tehingu sõlmimisel on lähtutud kokkuhoidlikkuse printsiibist; tehingu tingimused vastavad parimate analoogsete tehingute tingimustele; </w:t>
      </w:r>
    </w:p>
    <w:p w14:paraId="55027CFE" w14:textId="6CDF8092"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tehing on kooskõlas </w:t>
      </w:r>
      <w:r w:rsidR="00D17158">
        <w:rPr>
          <w:rFonts w:ascii="Arial" w:hAnsi="Arial" w:cs="Arial"/>
          <w:sz w:val="24"/>
          <w:szCs w:val="24"/>
        </w:rPr>
        <w:t>Asutuse</w:t>
      </w:r>
      <w:r w:rsidRPr="00114BAB">
        <w:rPr>
          <w:rFonts w:ascii="Arial" w:hAnsi="Arial" w:cs="Arial"/>
          <w:sz w:val="24"/>
          <w:szCs w:val="24"/>
        </w:rPr>
        <w:t xml:space="preserve"> eelarvega; </w:t>
      </w:r>
    </w:p>
    <w:p w14:paraId="5B8205B2" w14:textId="080420A5"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maksete ülekandmise tingimused annavad võimaluse tasuda kauba, teenuse või muu hüve eest õigel ajal, jättes finantsjuhile ja </w:t>
      </w:r>
      <w:proofErr w:type="spellStart"/>
      <w:r w:rsidR="00C72F56">
        <w:rPr>
          <w:rFonts w:ascii="Arial" w:hAnsi="Arial" w:cs="Arial"/>
          <w:sz w:val="24"/>
          <w:szCs w:val="24"/>
        </w:rPr>
        <w:t>RTKle</w:t>
      </w:r>
      <w:proofErr w:type="spellEnd"/>
      <w:r w:rsidRPr="00114BAB">
        <w:rPr>
          <w:rFonts w:ascii="Arial" w:hAnsi="Arial" w:cs="Arial"/>
          <w:sz w:val="24"/>
          <w:szCs w:val="24"/>
        </w:rPr>
        <w:t xml:space="preserve"> vähemalt 7 tööpäeva aega alusdokumentide nõuetekohaseks kontrollimiseks ning tulevaste rahavoogude planeerimiseks;  </w:t>
      </w:r>
    </w:p>
    <w:p w14:paraId="26216D4F" w14:textId="3BF7A65C"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tehingu kohta dokumendil esitatud andmed on kontrollitud. </w:t>
      </w:r>
    </w:p>
    <w:p w14:paraId="6B6B3BE6" w14:textId="202CBF50"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Eelarve piires tehtava</w:t>
      </w:r>
      <w:r w:rsidR="00D96B49" w:rsidRPr="00114BAB">
        <w:rPr>
          <w:rFonts w:ascii="Arial" w:hAnsi="Arial" w:cs="Arial"/>
          <w:sz w:val="24"/>
          <w:szCs w:val="24"/>
        </w:rPr>
        <w:t>te</w:t>
      </w:r>
      <w:r w:rsidRPr="00114BAB">
        <w:rPr>
          <w:rFonts w:ascii="Arial" w:hAnsi="Arial" w:cs="Arial"/>
          <w:sz w:val="24"/>
          <w:szCs w:val="24"/>
        </w:rPr>
        <w:t xml:space="preserve"> tehingu</w:t>
      </w:r>
      <w:r w:rsidR="00D96B49" w:rsidRPr="00114BAB">
        <w:rPr>
          <w:rFonts w:ascii="Arial" w:hAnsi="Arial" w:cs="Arial"/>
          <w:sz w:val="24"/>
          <w:szCs w:val="24"/>
        </w:rPr>
        <w:t>te</w:t>
      </w:r>
      <w:r w:rsidRPr="00114BAB">
        <w:rPr>
          <w:rFonts w:ascii="Arial" w:hAnsi="Arial" w:cs="Arial"/>
          <w:sz w:val="24"/>
          <w:szCs w:val="24"/>
        </w:rPr>
        <w:t xml:space="preserve"> ja võetava</w:t>
      </w:r>
      <w:r w:rsidR="00D96B49" w:rsidRPr="00114BAB">
        <w:rPr>
          <w:rFonts w:ascii="Arial" w:hAnsi="Arial" w:cs="Arial"/>
          <w:sz w:val="24"/>
          <w:szCs w:val="24"/>
        </w:rPr>
        <w:t>te</w:t>
      </w:r>
      <w:r w:rsidRPr="00114BAB">
        <w:rPr>
          <w:rFonts w:ascii="Arial" w:hAnsi="Arial" w:cs="Arial"/>
          <w:sz w:val="24"/>
          <w:szCs w:val="24"/>
        </w:rPr>
        <w:t xml:space="preserve"> kohustis</w:t>
      </w:r>
      <w:r w:rsidR="00D96B49" w:rsidRPr="00114BAB">
        <w:rPr>
          <w:rFonts w:ascii="Arial" w:hAnsi="Arial" w:cs="Arial"/>
          <w:sz w:val="24"/>
          <w:szCs w:val="24"/>
        </w:rPr>
        <w:t xml:space="preserve">te kooskõlastusringis on lisaks vastava valdkonna kulujuhile </w:t>
      </w:r>
      <w:r w:rsidR="00293DAB">
        <w:rPr>
          <w:rFonts w:ascii="Arial" w:hAnsi="Arial" w:cs="Arial"/>
          <w:sz w:val="24"/>
          <w:szCs w:val="24"/>
        </w:rPr>
        <w:t>Riigikohtu</w:t>
      </w:r>
      <w:r w:rsidR="00D96B49" w:rsidRPr="00114BAB">
        <w:rPr>
          <w:rFonts w:ascii="Arial" w:hAnsi="Arial" w:cs="Arial"/>
          <w:sz w:val="24"/>
          <w:szCs w:val="24"/>
        </w:rPr>
        <w:t xml:space="preserve"> direktor ning finantsjuht</w:t>
      </w:r>
      <w:r w:rsidRPr="00114BAB">
        <w:rPr>
          <w:rFonts w:ascii="Arial" w:hAnsi="Arial" w:cs="Arial"/>
          <w:sz w:val="24"/>
          <w:szCs w:val="24"/>
        </w:rPr>
        <w:t xml:space="preserve">.  </w:t>
      </w:r>
    </w:p>
    <w:p w14:paraId="0BE5DC58" w14:textId="094CC935" w:rsidR="00A915A7" w:rsidRDefault="00D17158" w:rsidP="00A77F8C">
      <w:pPr>
        <w:spacing w:line="276" w:lineRule="auto"/>
        <w:jc w:val="both"/>
        <w:rPr>
          <w:rFonts w:ascii="Arial" w:hAnsi="Arial" w:cs="Arial"/>
          <w:sz w:val="24"/>
          <w:szCs w:val="24"/>
        </w:rPr>
      </w:pPr>
      <w:r>
        <w:rPr>
          <w:rFonts w:ascii="Arial" w:hAnsi="Arial" w:cs="Arial"/>
          <w:sz w:val="24"/>
          <w:szCs w:val="24"/>
        </w:rPr>
        <w:t>Asutuse</w:t>
      </w:r>
      <w:r w:rsidR="00D96B49" w:rsidRPr="00114BAB">
        <w:rPr>
          <w:rFonts w:ascii="Arial" w:hAnsi="Arial" w:cs="Arial"/>
          <w:sz w:val="24"/>
          <w:szCs w:val="24"/>
        </w:rPr>
        <w:t xml:space="preserve"> nimel sõlmitavad lepingud allkirjastab </w:t>
      </w:r>
      <w:r w:rsidR="00293DAB">
        <w:rPr>
          <w:rFonts w:ascii="Arial" w:hAnsi="Arial" w:cs="Arial"/>
          <w:sz w:val="24"/>
          <w:szCs w:val="24"/>
        </w:rPr>
        <w:t>Riigikohtu</w:t>
      </w:r>
      <w:r w:rsidR="00317160" w:rsidRPr="00114BAB">
        <w:rPr>
          <w:rFonts w:ascii="Arial" w:hAnsi="Arial" w:cs="Arial"/>
          <w:sz w:val="24"/>
          <w:szCs w:val="24"/>
        </w:rPr>
        <w:t xml:space="preserve"> esimees, </w:t>
      </w:r>
      <w:r w:rsidR="00293DAB">
        <w:rPr>
          <w:rFonts w:ascii="Arial" w:hAnsi="Arial" w:cs="Arial"/>
          <w:sz w:val="24"/>
          <w:szCs w:val="24"/>
        </w:rPr>
        <w:t>Riigikohtu</w:t>
      </w:r>
      <w:r w:rsidR="00317160" w:rsidRPr="00114BAB">
        <w:rPr>
          <w:rFonts w:ascii="Arial" w:hAnsi="Arial" w:cs="Arial"/>
          <w:sz w:val="24"/>
          <w:szCs w:val="24"/>
        </w:rPr>
        <w:t xml:space="preserve"> </w:t>
      </w:r>
      <w:r w:rsidR="00D96B49" w:rsidRPr="00114BAB">
        <w:rPr>
          <w:rFonts w:ascii="Arial" w:hAnsi="Arial" w:cs="Arial"/>
          <w:sz w:val="24"/>
          <w:szCs w:val="24"/>
        </w:rPr>
        <w:t>direktor või tema poolt selleks volitatud isik</w:t>
      </w:r>
      <w:r w:rsidR="00317160" w:rsidRPr="00114BAB">
        <w:rPr>
          <w:rFonts w:ascii="Arial" w:hAnsi="Arial" w:cs="Arial"/>
          <w:sz w:val="24"/>
          <w:szCs w:val="24"/>
        </w:rPr>
        <w:t>, vastavalt lepingut puudutavale valdkonnale</w:t>
      </w:r>
      <w:r w:rsidR="00D96B49" w:rsidRPr="00114BAB">
        <w:rPr>
          <w:rFonts w:ascii="Arial" w:hAnsi="Arial" w:cs="Arial"/>
          <w:sz w:val="24"/>
          <w:szCs w:val="24"/>
        </w:rPr>
        <w:t xml:space="preserve">. </w:t>
      </w:r>
    </w:p>
    <w:p w14:paraId="213FAD88" w14:textId="77777777" w:rsidR="00394231" w:rsidRPr="00114BAB" w:rsidRDefault="00394231" w:rsidP="00A77F8C">
      <w:pPr>
        <w:spacing w:line="276" w:lineRule="auto"/>
        <w:jc w:val="both"/>
        <w:rPr>
          <w:rFonts w:ascii="Arial" w:hAnsi="Arial" w:cs="Arial"/>
          <w:sz w:val="24"/>
          <w:szCs w:val="24"/>
        </w:rPr>
      </w:pPr>
    </w:p>
    <w:p w14:paraId="0C42E421" w14:textId="785B8955"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lastRenderedPageBreak/>
        <w:t xml:space="preserve">Kõik tehingud, millega võetakse kohustisi järgnevateks eelarveaastateks ja mis ei kuulu tavapärase majandustegevuse raamesse, tuleb eelnevalt kooskõlastada kirjalikku taasesitamist võimaldavas vormis </w:t>
      </w:r>
      <w:r w:rsidR="00293DAB">
        <w:rPr>
          <w:rFonts w:ascii="Arial" w:hAnsi="Arial" w:cs="Arial"/>
          <w:sz w:val="24"/>
          <w:szCs w:val="24"/>
        </w:rPr>
        <w:t>Riigikohtu</w:t>
      </w:r>
      <w:r w:rsidR="00317160" w:rsidRPr="00114BAB">
        <w:rPr>
          <w:rFonts w:ascii="Arial" w:hAnsi="Arial" w:cs="Arial"/>
          <w:sz w:val="24"/>
          <w:szCs w:val="24"/>
        </w:rPr>
        <w:t xml:space="preserve"> direktori</w:t>
      </w:r>
      <w:r w:rsidRPr="00114BAB">
        <w:rPr>
          <w:rFonts w:ascii="Arial" w:hAnsi="Arial" w:cs="Arial"/>
          <w:sz w:val="24"/>
          <w:szCs w:val="24"/>
        </w:rPr>
        <w:t xml:space="preserve"> ja finantsjuhiga. </w:t>
      </w:r>
    </w:p>
    <w:p w14:paraId="2D68C135"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Finantsjuht kontrollib algdokumentide ettevalmistamisel järgmisi asjaolusid:  </w:t>
      </w:r>
    </w:p>
    <w:p w14:paraId="26C8D0DE" w14:textId="46223A93"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tehingu kooskõla eelarvega; </w:t>
      </w:r>
    </w:p>
    <w:p w14:paraId="01019A7C" w14:textId="2A2DF544"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raamatupidamise muude arvestusobjektide õigsust; </w:t>
      </w:r>
    </w:p>
    <w:p w14:paraId="3590459D" w14:textId="4026FFB4"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maksetähtpäeva ja tehingu summasid;  </w:t>
      </w:r>
    </w:p>
    <w:p w14:paraId="56153743" w14:textId="77777777" w:rsidR="00A77F8C"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tekkepõhist perioodi;  </w:t>
      </w:r>
    </w:p>
    <w:p w14:paraId="24D572FA" w14:textId="77777777" w:rsidR="00A77F8C"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007F7831" w:rsidRPr="00114BAB">
        <w:rPr>
          <w:rFonts w:ascii="Arial" w:eastAsia="Arial" w:hAnsi="Arial" w:cs="Arial"/>
          <w:sz w:val="24"/>
          <w:szCs w:val="24"/>
          <w:vertAlign w:val="superscript"/>
        </w:rPr>
        <w:tab/>
      </w:r>
      <w:r w:rsidRPr="00114BAB">
        <w:rPr>
          <w:rFonts w:ascii="Arial" w:hAnsi="Arial" w:cs="Arial"/>
          <w:sz w:val="24"/>
          <w:szCs w:val="24"/>
        </w:rPr>
        <w:t xml:space="preserve">tehingu vastaspoole andmeid;  </w:t>
      </w:r>
    </w:p>
    <w:p w14:paraId="7DFF3A96" w14:textId="06F5F570"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tehingu maksustamisega seonduvat;  </w:t>
      </w:r>
    </w:p>
    <w:p w14:paraId="43778BB8" w14:textId="756C806A"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kas kauba, teenuse või muu hüve eest ei ole juba varem tasutud; </w:t>
      </w:r>
    </w:p>
    <w:p w14:paraId="5C37FC2A" w14:textId="23C9FFE7" w:rsidR="00A915A7"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kas dokumentidel on kõik nõutavad selgitused ja selleks volitatud isiku(te) kinnitused.  </w:t>
      </w:r>
    </w:p>
    <w:p w14:paraId="41A7293C" w14:textId="216516C9" w:rsidR="008B7F30" w:rsidRPr="00787B23" w:rsidRDefault="00D17158" w:rsidP="00787B23">
      <w:pPr>
        <w:spacing w:line="276" w:lineRule="auto"/>
        <w:ind w:left="6" w:right="20"/>
        <w:jc w:val="both"/>
        <w:rPr>
          <w:rFonts w:ascii="Arial" w:eastAsia="Times New Roman" w:hAnsi="Arial" w:cs="Arial"/>
          <w:sz w:val="24"/>
          <w:szCs w:val="24"/>
        </w:rPr>
      </w:pPr>
      <w:r>
        <w:rPr>
          <w:rFonts w:ascii="Arial" w:eastAsia="Times New Roman" w:hAnsi="Arial" w:cs="Arial"/>
          <w:sz w:val="24"/>
          <w:szCs w:val="24"/>
        </w:rPr>
        <w:t>RTK</w:t>
      </w:r>
      <w:r w:rsidR="008B7F30" w:rsidRPr="00787B23">
        <w:rPr>
          <w:rFonts w:ascii="Arial" w:eastAsia="Times New Roman" w:hAnsi="Arial" w:cs="Arial"/>
          <w:sz w:val="24"/>
          <w:szCs w:val="24"/>
        </w:rPr>
        <w:t xml:space="preserve"> töötajad kontrollivad Asutusest saadud dokumente, tagades </w:t>
      </w:r>
      <w:proofErr w:type="spellStart"/>
      <w:r w:rsidR="008B7F30" w:rsidRPr="00787B23">
        <w:rPr>
          <w:rFonts w:ascii="Arial" w:eastAsia="Times New Roman" w:hAnsi="Arial" w:cs="Arial"/>
          <w:sz w:val="24"/>
          <w:szCs w:val="24"/>
        </w:rPr>
        <w:t>SAPi</w:t>
      </w:r>
      <w:proofErr w:type="spellEnd"/>
      <w:r w:rsidR="008B7F30" w:rsidRPr="00787B23">
        <w:rPr>
          <w:rFonts w:ascii="Arial" w:eastAsia="Times New Roman" w:hAnsi="Arial" w:cs="Arial"/>
          <w:sz w:val="24"/>
          <w:szCs w:val="24"/>
        </w:rPr>
        <w:t xml:space="preserve"> sisestamisel, et:</w:t>
      </w:r>
    </w:p>
    <w:p w14:paraId="44E5C002" w14:textId="77777777" w:rsidR="008B7F30" w:rsidRDefault="008B7F30" w:rsidP="00EC7AB5">
      <w:pPr>
        <w:pStyle w:val="Loendilik"/>
        <w:numPr>
          <w:ilvl w:val="0"/>
          <w:numId w:val="1"/>
        </w:numPr>
        <w:spacing w:line="276" w:lineRule="auto"/>
        <w:ind w:left="0" w:right="5" w:firstLine="0"/>
        <w:rPr>
          <w:rFonts w:ascii="Arial" w:eastAsia="Times New Roman" w:hAnsi="Arial" w:cs="Arial"/>
          <w:sz w:val="24"/>
          <w:szCs w:val="24"/>
        </w:rPr>
      </w:pPr>
      <w:r w:rsidRPr="00787B23">
        <w:rPr>
          <w:rFonts w:ascii="Arial" w:eastAsia="Times New Roman" w:hAnsi="Arial" w:cs="Arial"/>
          <w:sz w:val="24"/>
          <w:szCs w:val="24"/>
        </w:rPr>
        <w:t>raamatupidamiskontod, tehingupartneri, tegevusala, allika ja rahavoo koodid on õiged;</w:t>
      </w:r>
    </w:p>
    <w:p w14:paraId="3D03E511" w14:textId="77777777" w:rsidR="008B7F30" w:rsidRPr="00787B23" w:rsidRDefault="008B7F30" w:rsidP="00EC7AB5">
      <w:pPr>
        <w:pStyle w:val="Loendilik"/>
        <w:numPr>
          <w:ilvl w:val="0"/>
          <w:numId w:val="1"/>
        </w:numPr>
        <w:spacing w:line="276" w:lineRule="auto"/>
        <w:ind w:left="0" w:firstLine="0"/>
        <w:rPr>
          <w:rFonts w:ascii="Arial" w:eastAsia="Times New Roman" w:hAnsi="Arial" w:cs="Arial"/>
          <w:sz w:val="24"/>
          <w:szCs w:val="24"/>
        </w:rPr>
      </w:pPr>
      <w:r w:rsidRPr="00787B23">
        <w:rPr>
          <w:rFonts w:ascii="Arial" w:eastAsia="Times New Roman" w:hAnsi="Arial" w:cs="Arial"/>
          <w:sz w:val="24"/>
          <w:szCs w:val="24"/>
        </w:rPr>
        <w:t>arvestusobjektide koodid on sisestatud vastavalt Asutuse poolt määratule;</w:t>
      </w:r>
    </w:p>
    <w:p w14:paraId="21810EF7" w14:textId="224D2B0B" w:rsidR="00787B23" w:rsidRPr="00787B23" w:rsidRDefault="008B7F30" w:rsidP="00EC7AB5">
      <w:pPr>
        <w:pStyle w:val="Loendilik"/>
        <w:numPr>
          <w:ilvl w:val="0"/>
          <w:numId w:val="1"/>
        </w:numPr>
        <w:spacing w:line="276" w:lineRule="auto"/>
        <w:ind w:left="0" w:firstLine="0"/>
        <w:rPr>
          <w:rFonts w:ascii="Arial" w:eastAsia="Times New Roman" w:hAnsi="Arial" w:cs="Arial"/>
          <w:sz w:val="24"/>
          <w:szCs w:val="24"/>
        </w:rPr>
      </w:pPr>
      <w:r w:rsidRPr="00787B23">
        <w:rPr>
          <w:rFonts w:ascii="Arial" w:eastAsia="Times New Roman" w:hAnsi="Arial" w:cs="Arial"/>
          <w:sz w:val="24"/>
          <w:szCs w:val="24"/>
        </w:rPr>
        <w:t>maksetähtpäev on õige;</w:t>
      </w:r>
    </w:p>
    <w:p w14:paraId="5CCC5BE8" w14:textId="77777777" w:rsidR="008B7F30" w:rsidRPr="00787B23" w:rsidRDefault="008B7F30" w:rsidP="00EC7AB5">
      <w:pPr>
        <w:pStyle w:val="Loendilik"/>
        <w:numPr>
          <w:ilvl w:val="0"/>
          <w:numId w:val="1"/>
        </w:numPr>
        <w:spacing w:line="276" w:lineRule="auto"/>
        <w:ind w:left="0" w:firstLine="0"/>
        <w:rPr>
          <w:rFonts w:ascii="Arial" w:eastAsia="Times New Roman" w:hAnsi="Arial" w:cs="Arial"/>
          <w:sz w:val="24"/>
          <w:szCs w:val="24"/>
        </w:rPr>
      </w:pPr>
      <w:r w:rsidRPr="00787B23">
        <w:rPr>
          <w:rFonts w:ascii="Arial" w:eastAsia="Times New Roman" w:hAnsi="Arial" w:cs="Arial"/>
          <w:sz w:val="24"/>
          <w:szCs w:val="24"/>
        </w:rPr>
        <w:t>saaja rekvisiidid (pangakonto number, nimi ja muud andmed) on õiged;</w:t>
      </w:r>
    </w:p>
    <w:p w14:paraId="26EEC061" w14:textId="77777777" w:rsidR="008B7F30" w:rsidRPr="00787B23" w:rsidRDefault="008B7F30" w:rsidP="00EC7AB5">
      <w:pPr>
        <w:pStyle w:val="Loendilik"/>
        <w:numPr>
          <w:ilvl w:val="0"/>
          <w:numId w:val="1"/>
        </w:numPr>
        <w:spacing w:line="276" w:lineRule="auto"/>
        <w:ind w:left="0" w:firstLine="0"/>
        <w:rPr>
          <w:rFonts w:ascii="Arial" w:eastAsia="Times New Roman" w:hAnsi="Arial" w:cs="Arial"/>
          <w:sz w:val="24"/>
          <w:szCs w:val="24"/>
        </w:rPr>
      </w:pPr>
      <w:r w:rsidRPr="00787B23">
        <w:rPr>
          <w:rFonts w:ascii="Arial" w:eastAsia="Times New Roman" w:hAnsi="Arial" w:cs="Arial"/>
          <w:sz w:val="24"/>
          <w:szCs w:val="24"/>
        </w:rPr>
        <w:t>summad on õiged;</w:t>
      </w:r>
    </w:p>
    <w:p w14:paraId="30570EB3" w14:textId="77777777" w:rsidR="008B7F30" w:rsidRPr="00787B23" w:rsidRDefault="008B7F30" w:rsidP="00EC7AB5">
      <w:pPr>
        <w:pStyle w:val="Loendilik"/>
        <w:numPr>
          <w:ilvl w:val="0"/>
          <w:numId w:val="1"/>
        </w:numPr>
        <w:spacing w:line="276" w:lineRule="auto"/>
        <w:ind w:left="0" w:firstLine="0"/>
        <w:rPr>
          <w:rFonts w:ascii="Arial" w:eastAsia="Times New Roman" w:hAnsi="Arial" w:cs="Arial"/>
          <w:sz w:val="24"/>
          <w:szCs w:val="24"/>
        </w:rPr>
      </w:pPr>
      <w:r w:rsidRPr="00787B23">
        <w:rPr>
          <w:rFonts w:ascii="Arial" w:eastAsia="Times New Roman" w:hAnsi="Arial" w:cs="Arial"/>
          <w:sz w:val="24"/>
          <w:szCs w:val="24"/>
        </w:rPr>
        <w:t>kande kuupäev on õige;</w:t>
      </w:r>
    </w:p>
    <w:p w14:paraId="16DBAB1E" w14:textId="77777777" w:rsidR="008B7F30" w:rsidRPr="00787B23" w:rsidRDefault="008B7F30" w:rsidP="00EC7AB5">
      <w:pPr>
        <w:pStyle w:val="Loendilik"/>
        <w:numPr>
          <w:ilvl w:val="0"/>
          <w:numId w:val="1"/>
        </w:numPr>
        <w:spacing w:line="276" w:lineRule="auto"/>
        <w:ind w:left="0" w:firstLine="0"/>
        <w:rPr>
          <w:rFonts w:ascii="Arial" w:eastAsia="Times New Roman" w:hAnsi="Arial" w:cs="Arial"/>
          <w:sz w:val="24"/>
          <w:szCs w:val="24"/>
        </w:rPr>
      </w:pPr>
      <w:r w:rsidRPr="00787B23">
        <w:rPr>
          <w:rFonts w:ascii="Arial" w:eastAsia="Times New Roman" w:hAnsi="Arial" w:cs="Arial"/>
          <w:sz w:val="24"/>
          <w:szCs w:val="24"/>
        </w:rPr>
        <w:t>kulutuse eest ei ole varem tasutud.</w:t>
      </w:r>
    </w:p>
    <w:p w14:paraId="0238BEC8" w14:textId="5F722710" w:rsidR="008B7F30" w:rsidRPr="00787B23" w:rsidRDefault="00D17158" w:rsidP="00787B23">
      <w:pPr>
        <w:spacing w:line="276" w:lineRule="auto"/>
        <w:ind w:left="6" w:right="20"/>
        <w:jc w:val="both"/>
        <w:rPr>
          <w:rFonts w:ascii="Arial" w:eastAsia="Times New Roman" w:hAnsi="Arial" w:cs="Arial"/>
          <w:sz w:val="24"/>
          <w:szCs w:val="24"/>
        </w:rPr>
      </w:pPr>
      <w:r>
        <w:rPr>
          <w:rFonts w:ascii="Arial" w:eastAsia="Times New Roman" w:hAnsi="Arial" w:cs="Arial"/>
          <w:sz w:val="24"/>
          <w:szCs w:val="24"/>
        </w:rPr>
        <w:t>RTK</w:t>
      </w:r>
      <w:r w:rsidR="008B7F30" w:rsidRPr="00787B23">
        <w:rPr>
          <w:rFonts w:ascii="Arial" w:eastAsia="Times New Roman" w:hAnsi="Arial" w:cs="Arial"/>
          <w:sz w:val="24"/>
          <w:szCs w:val="24"/>
        </w:rPr>
        <w:t xml:space="preserve"> kontrollib, kas kontolaiendid on vastavuses Asutustes kehtiva korraga ja </w:t>
      </w:r>
      <w:r>
        <w:rPr>
          <w:rFonts w:ascii="Arial" w:eastAsia="Times New Roman" w:hAnsi="Arial" w:cs="Arial"/>
          <w:sz w:val="24"/>
          <w:szCs w:val="24"/>
        </w:rPr>
        <w:t>täpsustab</w:t>
      </w:r>
      <w:r w:rsidR="008B7F30" w:rsidRPr="00787B23">
        <w:rPr>
          <w:rFonts w:ascii="Arial" w:eastAsia="Times New Roman" w:hAnsi="Arial" w:cs="Arial"/>
          <w:sz w:val="24"/>
          <w:szCs w:val="24"/>
        </w:rPr>
        <w:t xml:space="preserve"> vajadusel Asutuselt saadud tunnused üle. Kui dokumendis ei ole täpselt arusaadav tehingu sisu või kajastamise kuupäev, küsib </w:t>
      </w:r>
      <w:r>
        <w:rPr>
          <w:rFonts w:ascii="Arial" w:eastAsia="Times New Roman" w:hAnsi="Arial" w:cs="Arial"/>
          <w:sz w:val="24"/>
          <w:szCs w:val="24"/>
        </w:rPr>
        <w:t>RTK</w:t>
      </w:r>
      <w:r w:rsidR="008B7F30" w:rsidRPr="00787B23">
        <w:rPr>
          <w:rFonts w:ascii="Arial" w:eastAsia="Times New Roman" w:hAnsi="Arial" w:cs="Arial"/>
          <w:sz w:val="24"/>
          <w:szCs w:val="24"/>
        </w:rPr>
        <w:t xml:space="preserve"> täiendavad dokumendid Asutuselt juurde. </w:t>
      </w:r>
    </w:p>
    <w:p w14:paraId="3FFCFFFB" w14:textId="05E5EDEE" w:rsidR="008B7F30" w:rsidRPr="00787B23" w:rsidRDefault="00D17158" w:rsidP="008B7F30">
      <w:pPr>
        <w:spacing w:line="230" w:lineRule="auto"/>
        <w:ind w:left="6" w:right="20"/>
        <w:jc w:val="both"/>
        <w:rPr>
          <w:rFonts w:ascii="Arial" w:eastAsia="Times New Roman" w:hAnsi="Arial" w:cs="Arial"/>
          <w:sz w:val="24"/>
        </w:rPr>
      </w:pPr>
      <w:r>
        <w:rPr>
          <w:rFonts w:ascii="Arial" w:eastAsia="Times New Roman" w:hAnsi="Arial" w:cs="Arial"/>
          <w:sz w:val="24"/>
        </w:rPr>
        <w:t>RTK</w:t>
      </w:r>
      <w:r w:rsidR="008B7F30" w:rsidRPr="00787B23">
        <w:rPr>
          <w:rFonts w:ascii="Arial" w:eastAsia="Times New Roman" w:hAnsi="Arial" w:cs="Arial"/>
          <w:sz w:val="24"/>
        </w:rPr>
        <w:t xml:space="preserve"> töötaja poolt </w:t>
      </w:r>
      <w:proofErr w:type="spellStart"/>
      <w:r w:rsidR="008B7F30" w:rsidRPr="00787B23">
        <w:rPr>
          <w:rFonts w:ascii="Arial" w:eastAsia="Times New Roman" w:hAnsi="Arial" w:cs="Arial"/>
          <w:sz w:val="24"/>
        </w:rPr>
        <w:t>SAPi</w:t>
      </w:r>
      <w:proofErr w:type="spellEnd"/>
      <w:r w:rsidR="008B7F30" w:rsidRPr="00787B23">
        <w:rPr>
          <w:rFonts w:ascii="Arial" w:eastAsia="Times New Roman" w:hAnsi="Arial" w:cs="Arial"/>
          <w:sz w:val="24"/>
        </w:rPr>
        <w:t xml:space="preserve"> sisestatud andmed loetakse tema poolt kontrollitud ja kinnitatud andmeteks.</w:t>
      </w:r>
    </w:p>
    <w:p w14:paraId="176B0EC5" w14:textId="48CFF03C" w:rsidR="008B7F30" w:rsidRPr="00787B23" w:rsidRDefault="008B7F30" w:rsidP="00A77F8C">
      <w:pPr>
        <w:spacing w:line="276" w:lineRule="auto"/>
        <w:jc w:val="both"/>
        <w:rPr>
          <w:rFonts w:ascii="Arial" w:hAnsi="Arial" w:cs="Arial"/>
          <w:sz w:val="24"/>
          <w:szCs w:val="24"/>
        </w:rPr>
      </w:pPr>
    </w:p>
    <w:p w14:paraId="6C40133F" w14:textId="77777777" w:rsidR="008B7F30" w:rsidRPr="00114BAB" w:rsidRDefault="008B7F30" w:rsidP="00A77F8C">
      <w:pPr>
        <w:spacing w:line="276" w:lineRule="auto"/>
        <w:jc w:val="both"/>
        <w:rPr>
          <w:rFonts w:ascii="Arial" w:hAnsi="Arial" w:cs="Arial"/>
          <w:sz w:val="24"/>
          <w:szCs w:val="24"/>
        </w:rPr>
      </w:pPr>
    </w:p>
    <w:tbl>
      <w:tblPr>
        <w:tblStyle w:val="TableGrid"/>
        <w:tblW w:w="9356" w:type="dxa"/>
        <w:tblInd w:w="-142" w:type="dxa"/>
        <w:tblLook w:val="04A0" w:firstRow="1" w:lastRow="0" w:firstColumn="1" w:lastColumn="0" w:noHBand="0" w:noVBand="1"/>
      </w:tblPr>
      <w:tblGrid>
        <w:gridCol w:w="20"/>
        <w:gridCol w:w="9336"/>
      </w:tblGrid>
      <w:tr w:rsidR="00C95ECB" w:rsidRPr="00114BAB" w14:paraId="7BC9981C" w14:textId="77777777" w:rsidTr="00183EBE">
        <w:trPr>
          <w:trHeight w:val="5025"/>
        </w:trPr>
        <w:tc>
          <w:tcPr>
            <w:tcW w:w="20" w:type="dxa"/>
            <w:tcBorders>
              <w:top w:val="nil"/>
              <w:left w:val="nil"/>
              <w:bottom w:val="nil"/>
              <w:right w:val="nil"/>
            </w:tcBorders>
          </w:tcPr>
          <w:p w14:paraId="0DD0CC3A" w14:textId="345E81C8" w:rsidR="00A915A7" w:rsidRPr="00114BAB" w:rsidRDefault="00A915A7" w:rsidP="004317A4">
            <w:pPr>
              <w:spacing w:line="276" w:lineRule="auto"/>
              <w:jc w:val="both"/>
              <w:outlineLvl w:val="0"/>
              <w:rPr>
                <w:rFonts w:ascii="Arial" w:hAnsi="Arial" w:cs="Arial"/>
                <w:sz w:val="24"/>
                <w:szCs w:val="24"/>
              </w:rPr>
            </w:pPr>
          </w:p>
        </w:tc>
        <w:tc>
          <w:tcPr>
            <w:tcW w:w="9336" w:type="dxa"/>
            <w:tcBorders>
              <w:top w:val="nil"/>
              <w:left w:val="nil"/>
              <w:bottom w:val="nil"/>
              <w:right w:val="nil"/>
            </w:tcBorders>
          </w:tcPr>
          <w:p w14:paraId="5BCD8EFF" w14:textId="4DA6358D" w:rsidR="002F0385" w:rsidRPr="00114BAB" w:rsidRDefault="00183EBE" w:rsidP="004317A4">
            <w:pPr>
              <w:pStyle w:val="Sisukorrapealkiri"/>
              <w:outlineLvl w:val="0"/>
              <w:rPr>
                <w:rFonts w:eastAsia="Arial"/>
              </w:rPr>
            </w:pPr>
            <w:bookmarkStart w:id="4" w:name="_Toc153379548"/>
            <w:r w:rsidRPr="00114BAB">
              <w:t xml:space="preserve">Kohustuste lahusus </w:t>
            </w:r>
            <w:r w:rsidR="002F0385" w:rsidRPr="00114BAB">
              <w:rPr>
                <w:rFonts w:eastAsia="Arial"/>
              </w:rPr>
              <w:t>dokumentide kontrollimisel ja maksete tegemisel</w:t>
            </w:r>
            <w:bookmarkEnd w:id="4"/>
            <w:r w:rsidR="002F0385" w:rsidRPr="00114BAB">
              <w:rPr>
                <w:rFonts w:eastAsia="Arial"/>
              </w:rPr>
              <w:t xml:space="preserve">  </w:t>
            </w:r>
          </w:p>
          <w:p w14:paraId="1E377AB4" w14:textId="388851BB" w:rsidR="00A915A7" w:rsidRPr="00114BAB" w:rsidRDefault="00B320B4" w:rsidP="004317A4">
            <w:pPr>
              <w:spacing w:line="276" w:lineRule="auto"/>
              <w:jc w:val="both"/>
              <w:outlineLvl w:val="0"/>
              <w:rPr>
                <w:rFonts w:ascii="Arial" w:hAnsi="Arial" w:cs="Arial"/>
                <w:sz w:val="24"/>
                <w:szCs w:val="24"/>
              </w:rPr>
            </w:pPr>
            <w:bookmarkStart w:id="5" w:name="_Toc152594352"/>
            <w:bookmarkStart w:id="6" w:name="_Toc152598962"/>
            <w:bookmarkStart w:id="7" w:name="_Toc153379549"/>
            <w:r w:rsidRPr="00114BAB">
              <w:rPr>
                <w:rFonts w:ascii="Arial" w:hAnsi="Arial" w:cs="Arial"/>
                <w:sz w:val="24"/>
                <w:szCs w:val="24"/>
              </w:rPr>
              <w:t>Kohustuste lahususe põhimõtet rakendatakse järgmiselt:</w:t>
            </w:r>
            <w:bookmarkEnd w:id="5"/>
            <w:bookmarkEnd w:id="6"/>
            <w:bookmarkEnd w:id="7"/>
            <w:r w:rsidRPr="00114BAB">
              <w:rPr>
                <w:rFonts w:ascii="Arial" w:hAnsi="Arial" w:cs="Arial"/>
                <w:sz w:val="24"/>
                <w:szCs w:val="24"/>
              </w:rPr>
              <w:t xml:space="preserve">  </w:t>
            </w:r>
          </w:p>
          <w:p w14:paraId="516B169E" w14:textId="2AC95B96" w:rsidR="00A915A7" w:rsidRPr="00114BAB" w:rsidRDefault="00B320B4" w:rsidP="004317A4">
            <w:pPr>
              <w:spacing w:line="276" w:lineRule="auto"/>
              <w:jc w:val="both"/>
              <w:outlineLvl w:val="0"/>
              <w:rPr>
                <w:rFonts w:ascii="Arial" w:hAnsi="Arial" w:cs="Arial"/>
                <w:sz w:val="24"/>
                <w:szCs w:val="24"/>
              </w:rPr>
            </w:pPr>
            <w:bookmarkStart w:id="8" w:name="_Toc152594353"/>
            <w:bookmarkStart w:id="9" w:name="_Toc152598963"/>
            <w:bookmarkStart w:id="10" w:name="_Toc153379550"/>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e-arvekeskuses kooskõlastab tehingud kulujuht;</w:t>
            </w:r>
            <w:bookmarkEnd w:id="8"/>
            <w:bookmarkEnd w:id="9"/>
            <w:bookmarkEnd w:id="10"/>
            <w:r w:rsidRPr="00114BAB">
              <w:rPr>
                <w:rFonts w:ascii="Arial" w:hAnsi="Arial" w:cs="Arial"/>
                <w:sz w:val="24"/>
                <w:szCs w:val="24"/>
              </w:rPr>
              <w:t xml:space="preserve">  </w:t>
            </w:r>
          </w:p>
          <w:p w14:paraId="144F9354" w14:textId="09CB5759" w:rsidR="00A915A7" w:rsidRPr="00114BAB" w:rsidRDefault="00B320B4" w:rsidP="004317A4">
            <w:pPr>
              <w:spacing w:line="276" w:lineRule="auto"/>
              <w:jc w:val="both"/>
              <w:outlineLvl w:val="0"/>
              <w:rPr>
                <w:rFonts w:ascii="Arial" w:hAnsi="Arial" w:cs="Arial"/>
                <w:sz w:val="24"/>
                <w:szCs w:val="24"/>
              </w:rPr>
            </w:pPr>
            <w:bookmarkStart w:id="11" w:name="_Toc152594354"/>
            <w:bookmarkStart w:id="12" w:name="_Toc152598964"/>
            <w:bookmarkStart w:id="13" w:name="_Toc153379551"/>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algdokumendid kinnitab finantsjuht;</w:t>
            </w:r>
            <w:bookmarkEnd w:id="11"/>
            <w:bookmarkEnd w:id="12"/>
            <w:bookmarkEnd w:id="13"/>
            <w:r w:rsidRPr="00114BAB">
              <w:rPr>
                <w:rFonts w:ascii="Arial" w:hAnsi="Arial" w:cs="Arial"/>
                <w:sz w:val="24"/>
                <w:szCs w:val="24"/>
              </w:rPr>
              <w:t xml:space="preserve"> </w:t>
            </w:r>
          </w:p>
          <w:p w14:paraId="4BD3AE85" w14:textId="41538EFC" w:rsidR="00A915A7" w:rsidRPr="00114BAB" w:rsidRDefault="00B320B4" w:rsidP="004317A4">
            <w:pPr>
              <w:spacing w:line="276" w:lineRule="auto"/>
              <w:jc w:val="both"/>
              <w:outlineLvl w:val="0"/>
              <w:rPr>
                <w:rFonts w:ascii="Arial" w:hAnsi="Arial" w:cs="Arial"/>
                <w:sz w:val="24"/>
                <w:szCs w:val="24"/>
              </w:rPr>
            </w:pPr>
            <w:bookmarkStart w:id="14" w:name="_Toc152594355"/>
            <w:bookmarkStart w:id="15" w:name="_Toc152598965"/>
            <w:bookmarkStart w:id="16" w:name="_Toc153379552"/>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proofErr w:type="spellStart"/>
            <w:r w:rsidRPr="00114BAB">
              <w:rPr>
                <w:rFonts w:ascii="Arial" w:hAnsi="Arial" w:cs="Arial"/>
                <w:sz w:val="24"/>
                <w:szCs w:val="24"/>
              </w:rPr>
              <w:t>SAPis</w:t>
            </w:r>
            <w:proofErr w:type="spellEnd"/>
            <w:r w:rsidRPr="00114BAB">
              <w:rPr>
                <w:rFonts w:ascii="Arial" w:hAnsi="Arial" w:cs="Arial"/>
                <w:sz w:val="24"/>
                <w:szCs w:val="24"/>
              </w:rPr>
              <w:t xml:space="preserve"> tagab tehingute korrektse kajastamise ja tehingute eest arveldamise </w:t>
            </w:r>
            <w:r w:rsidR="00C72F56">
              <w:rPr>
                <w:rFonts w:ascii="Arial" w:hAnsi="Arial" w:cs="Arial"/>
                <w:sz w:val="24"/>
                <w:szCs w:val="24"/>
              </w:rPr>
              <w:t>RTK</w:t>
            </w:r>
            <w:r w:rsidRPr="00114BAB">
              <w:rPr>
                <w:rFonts w:ascii="Arial" w:hAnsi="Arial" w:cs="Arial"/>
                <w:sz w:val="24"/>
                <w:szCs w:val="24"/>
              </w:rPr>
              <w:t>;</w:t>
            </w:r>
            <w:bookmarkEnd w:id="14"/>
            <w:bookmarkEnd w:id="15"/>
            <w:bookmarkEnd w:id="16"/>
            <w:r w:rsidRPr="00114BAB">
              <w:rPr>
                <w:rFonts w:ascii="Arial" w:hAnsi="Arial" w:cs="Arial"/>
                <w:sz w:val="24"/>
                <w:szCs w:val="24"/>
              </w:rPr>
              <w:t xml:space="preserve"> </w:t>
            </w:r>
          </w:p>
          <w:p w14:paraId="12DAF637" w14:textId="77777777" w:rsidR="00A915A7" w:rsidRPr="00114BAB" w:rsidRDefault="00B320B4" w:rsidP="004317A4">
            <w:pPr>
              <w:spacing w:line="276" w:lineRule="auto"/>
              <w:jc w:val="both"/>
              <w:outlineLvl w:val="0"/>
              <w:rPr>
                <w:rFonts w:ascii="Arial" w:hAnsi="Arial" w:cs="Arial"/>
                <w:sz w:val="24"/>
                <w:szCs w:val="24"/>
              </w:rPr>
            </w:pPr>
            <w:bookmarkStart w:id="17" w:name="_Toc152594356"/>
            <w:bookmarkStart w:id="18" w:name="_Toc152598966"/>
            <w:bookmarkStart w:id="19" w:name="_Toc153379553"/>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sama isik ei või ainuisikuliselt kooskõlastada ja kinnitada tehingute alusdokumente, st tehingu alusdokumendi kontrollimisel peavad osalema vähemalt kaks isikut.</w:t>
            </w:r>
            <w:bookmarkEnd w:id="17"/>
            <w:bookmarkEnd w:id="18"/>
            <w:bookmarkEnd w:id="19"/>
            <w:r w:rsidRPr="00114BAB">
              <w:rPr>
                <w:rFonts w:ascii="Arial" w:hAnsi="Arial" w:cs="Arial"/>
                <w:sz w:val="24"/>
                <w:szCs w:val="24"/>
              </w:rPr>
              <w:t xml:space="preserve"> </w:t>
            </w:r>
          </w:p>
          <w:p w14:paraId="5FCBD09E" w14:textId="52692F63" w:rsidR="007F7831" w:rsidRPr="00114BAB" w:rsidRDefault="007F7831" w:rsidP="004317A4">
            <w:pPr>
              <w:spacing w:line="276" w:lineRule="auto"/>
              <w:jc w:val="both"/>
              <w:outlineLvl w:val="0"/>
              <w:rPr>
                <w:rFonts w:ascii="Arial" w:hAnsi="Arial" w:cs="Arial"/>
                <w:sz w:val="24"/>
                <w:szCs w:val="24"/>
              </w:rPr>
            </w:pPr>
            <w:bookmarkStart w:id="20" w:name="_Toc152594357"/>
            <w:bookmarkStart w:id="21" w:name="_Toc152598967"/>
            <w:bookmarkStart w:id="22" w:name="_Toc153379554"/>
            <w:r w:rsidRPr="00114BAB">
              <w:rPr>
                <w:rFonts w:ascii="Arial" w:hAnsi="Arial" w:cs="Arial"/>
                <w:sz w:val="24"/>
                <w:szCs w:val="24"/>
              </w:rPr>
              <w:t>Riigikohtu</w:t>
            </w:r>
            <w:r w:rsidRPr="00114BAB">
              <w:rPr>
                <w:rFonts w:ascii="Arial" w:hAnsi="Arial" w:cs="Arial"/>
                <w:spacing w:val="-6"/>
                <w:sz w:val="24"/>
                <w:szCs w:val="24"/>
              </w:rPr>
              <w:t xml:space="preserve"> </w:t>
            </w:r>
            <w:r w:rsidRPr="00114BAB">
              <w:rPr>
                <w:rFonts w:ascii="Arial" w:hAnsi="Arial" w:cs="Arial"/>
                <w:sz w:val="24"/>
                <w:szCs w:val="24"/>
              </w:rPr>
              <w:t>esimehe</w:t>
            </w:r>
            <w:r w:rsidRPr="00114BAB">
              <w:rPr>
                <w:rFonts w:ascii="Arial" w:hAnsi="Arial" w:cs="Arial"/>
                <w:spacing w:val="-7"/>
                <w:sz w:val="24"/>
                <w:szCs w:val="24"/>
              </w:rPr>
              <w:t xml:space="preserve"> </w:t>
            </w:r>
            <w:r w:rsidRPr="00114BAB">
              <w:rPr>
                <w:rFonts w:ascii="Arial" w:hAnsi="Arial" w:cs="Arial"/>
                <w:sz w:val="24"/>
                <w:szCs w:val="24"/>
              </w:rPr>
              <w:t>ja</w:t>
            </w:r>
            <w:r w:rsidRPr="00114BAB">
              <w:rPr>
                <w:rFonts w:ascii="Arial" w:hAnsi="Arial" w:cs="Arial"/>
                <w:spacing w:val="-7"/>
                <w:sz w:val="24"/>
                <w:szCs w:val="24"/>
              </w:rPr>
              <w:t xml:space="preserve"> </w:t>
            </w:r>
            <w:r w:rsidRPr="00114BAB">
              <w:rPr>
                <w:rFonts w:ascii="Arial" w:hAnsi="Arial" w:cs="Arial"/>
                <w:sz w:val="24"/>
                <w:szCs w:val="24"/>
              </w:rPr>
              <w:t>Riigikohtu</w:t>
            </w:r>
            <w:r w:rsidRPr="00114BAB">
              <w:rPr>
                <w:rFonts w:ascii="Arial" w:hAnsi="Arial" w:cs="Arial"/>
                <w:spacing w:val="-7"/>
                <w:sz w:val="24"/>
                <w:szCs w:val="24"/>
              </w:rPr>
              <w:t xml:space="preserve"> </w:t>
            </w:r>
            <w:r w:rsidRPr="00114BAB">
              <w:rPr>
                <w:rFonts w:ascii="Arial" w:hAnsi="Arial" w:cs="Arial"/>
                <w:sz w:val="24"/>
                <w:szCs w:val="24"/>
              </w:rPr>
              <w:t>direktori</w:t>
            </w:r>
            <w:r w:rsidRPr="00114BAB">
              <w:rPr>
                <w:rFonts w:ascii="Arial" w:hAnsi="Arial" w:cs="Arial"/>
                <w:spacing w:val="-6"/>
                <w:sz w:val="24"/>
                <w:szCs w:val="24"/>
              </w:rPr>
              <w:t xml:space="preserve"> </w:t>
            </w:r>
            <w:r w:rsidRPr="00114BAB">
              <w:rPr>
                <w:rFonts w:ascii="Arial" w:hAnsi="Arial" w:cs="Arial"/>
                <w:sz w:val="24"/>
                <w:szCs w:val="24"/>
              </w:rPr>
              <w:t>äraolekul on volitatud isikuks Riigikohtu esimehe käskkirjaga määratud asendaja. Riigikohtu</w:t>
            </w:r>
            <w:r w:rsidRPr="00114BAB">
              <w:rPr>
                <w:rFonts w:ascii="Arial" w:hAnsi="Arial" w:cs="Arial"/>
                <w:spacing w:val="1"/>
                <w:sz w:val="24"/>
                <w:szCs w:val="24"/>
              </w:rPr>
              <w:t xml:space="preserve"> </w:t>
            </w:r>
            <w:r w:rsidRPr="00114BAB">
              <w:rPr>
                <w:rFonts w:ascii="Arial" w:hAnsi="Arial" w:cs="Arial"/>
                <w:sz w:val="24"/>
                <w:szCs w:val="24"/>
              </w:rPr>
              <w:t>esimehe</w:t>
            </w:r>
            <w:r w:rsidRPr="00114BAB">
              <w:rPr>
                <w:rFonts w:ascii="Arial" w:hAnsi="Arial" w:cs="Arial"/>
                <w:spacing w:val="1"/>
                <w:sz w:val="24"/>
                <w:szCs w:val="24"/>
              </w:rPr>
              <w:t xml:space="preserve"> </w:t>
            </w:r>
            <w:r w:rsidRPr="00114BAB">
              <w:rPr>
                <w:rFonts w:ascii="Arial" w:hAnsi="Arial" w:cs="Arial"/>
                <w:sz w:val="24"/>
                <w:szCs w:val="24"/>
              </w:rPr>
              <w:t>nõunikule,</w:t>
            </w:r>
            <w:r w:rsidRPr="00114BAB">
              <w:rPr>
                <w:rFonts w:ascii="Arial" w:hAnsi="Arial" w:cs="Arial"/>
                <w:spacing w:val="1"/>
                <w:sz w:val="24"/>
                <w:szCs w:val="24"/>
              </w:rPr>
              <w:t xml:space="preserve"> </w:t>
            </w:r>
            <w:r w:rsidRPr="00114BAB">
              <w:rPr>
                <w:rFonts w:ascii="Arial" w:hAnsi="Arial" w:cs="Arial"/>
                <w:sz w:val="24"/>
                <w:szCs w:val="24"/>
              </w:rPr>
              <w:t>osakonna</w:t>
            </w:r>
            <w:r w:rsidRPr="00114BAB">
              <w:rPr>
                <w:rFonts w:ascii="Arial" w:hAnsi="Arial" w:cs="Arial"/>
                <w:spacing w:val="1"/>
                <w:sz w:val="24"/>
                <w:szCs w:val="24"/>
              </w:rPr>
              <w:t xml:space="preserve"> </w:t>
            </w:r>
            <w:r w:rsidRPr="00114BAB">
              <w:rPr>
                <w:rFonts w:ascii="Arial" w:hAnsi="Arial" w:cs="Arial"/>
                <w:sz w:val="24"/>
                <w:szCs w:val="24"/>
              </w:rPr>
              <w:t>juhatajale</w:t>
            </w:r>
            <w:r w:rsidRPr="00114BAB">
              <w:rPr>
                <w:rFonts w:ascii="Arial" w:hAnsi="Arial" w:cs="Arial"/>
                <w:spacing w:val="1"/>
                <w:sz w:val="24"/>
                <w:szCs w:val="24"/>
              </w:rPr>
              <w:t xml:space="preserve"> </w:t>
            </w:r>
            <w:r w:rsidRPr="00114BAB">
              <w:rPr>
                <w:rFonts w:ascii="Arial" w:hAnsi="Arial" w:cs="Arial"/>
                <w:sz w:val="24"/>
                <w:szCs w:val="24"/>
              </w:rPr>
              <w:t>ja</w:t>
            </w:r>
            <w:r w:rsidRPr="00114BAB">
              <w:rPr>
                <w:rFonts w:ascii="Arial" w:hAnsi="Arial" w:cs="Arial"/>
                <w:spacing w:val="1"/>
                <w:sz w:val="24"/>
                <w:szCs w:val="24"/>
              </w:rPr>
              <w:t xml:space="preserve"> </w:t>
            </w:r>
            <w:r w:rsidRPr="00114BAB">
              <w:rPr>
                <w:rFonts w:ascii="Arial" w:hAnsi="Arial" w:cs="Arial"/>
                <w:sz w:val="24"/>
                <w:szCs w:val="24"/>
              </w:rPr>
              <w:t>korrektor-bibliograafile</w:t>
            </w:r>
            <w:r w:rsidRPr="00114BAB">
              <w:rPr>
                <w:rFonts w:ascii="Arial" w:hAnsi="Arial" w:cs="Arial"/>
                <w:spacing w:val="1"/>
                <w:sz w:val="24"/>
                <w:szCs w:val="24"/>
              </w:rPr>
              <w:t xml:space="preserve"> </w:t>
            </w:r>
            <w:r w:rsidRPr="00114BAB">
              <w:rPr>
                <w:rFonts w:ascii="Arial" w:hAnsi="Arial" w:cs="Arial"/>
                <w:sz w:val="24"/>
                <w:szCs w:val="24"/>
              </w:rPr>
              <w:t>määratakse</w:t>
            </w:r>
            <w:r w:rsidRPr="00114BAB">
              <w:rPr>
                <w:rFonts w:ascii="Arial" w:hAnsi="Arial" w:cs="Arial"/>
                <w:spacing w:val="1"/>
                <w:sz w:val="24"/>
                <w:szCs w:val="24"/>
              </w:rPr>
              <w:t xml:space="preserve"> </w:t>
            </w:r>
            <w:r w:rsidRPr="00114BAB">
              <w:rPr>
                <w:rFonts w:ascii="Arial" w:hAnsi="Arial" w:cs="Arial"/>
                <w:sz w:val="24"/>
                <w:szCs w:val="24"/>
              </w:rPr>
              <w:t>majandustehingute</w:t>
            </w:r>
            <w:r w:rsidRPr="00114BAB">
              <w:rPr>
                <w:rFonts w:ascii="Arial" w:hAnsi="Arial" w:cs="Arial"/>
                <w:spacing w:val="1"/>
                <w:sz w:val="24"/>
                <w:szCs w:val="24"/>
              </w:rPr>
              <w:t xml:space="preserve"> </w:t>
            </w:r>
            <w:r w:rsidRPr="00114BAB">
              <w:rPr>
                <w:rFonts w:ascii="Arial" w:hAnsi="Arial" w:cs="Arial"/>
                <w:sz w:val="24"/>
                <w:szCs w:val="24"/>
              </w:rPr>
              <w:t>tegemiseks</w:t>
            </w:r>
            <w:r w:rsidRPr="00114BAB">
              <w:rPr>
                <w:rFonts w:ascii="Arial" w:hAnsi="Arial" w:cs="Arial"/>
                <w:spacing w:val="1"/>
                <w:sz w:val="24"/>
                <w:szCs w:val="24"/>
              </w:rPr>
              <w:t xml:space="preserve"> </w:t>
            </w:r>
            <w:r w:rsidRPr="00114BAB">
              <w:rPr>
                <w:rFonts w:ascii="Arial" w:hAnsi="Arial" w:cs="Arial"/>
                <w:sz w:val="24"/>
                <w:szCs w:val="24"/>
              </w:rPr>
              <w:t>asendaja</w:t>
            </w:r>
            <w:r w:rsidRPr="00114BAB">
              <w:rPr>
                <w:rFonts w:ascii="Arial" w:hAnsi="Arial" w:cs="Arial"/>
                <w:spacing w:val="1"/>
                <w:sz w:val="24"/>
                <w:szCs w:val="24"/>
              </w:rPr>
              <w:t xml:space="preserve"> </w:t>
            </w:r>
            <w:r w:rsidRPr="00114BAB">
              <w:rPr>
                <w:rFonts w:ascii="Arial" w:hAnsi="Arial" w:cs="Arial"/>
                <w:sz w:val="24"/>
                <w:szCs w:val="24"/>
              </w:rPr>
              <w:t>vajadusel</w:t>
            </w:r>
            <w:r w:rsidRPr="00114BAB">
              <w:rPr>
                <w:rFonts w:ascii="Arial" w:hAnsi="Arial" w:cs="Arial"/>
                <w:spacing w:val="1"/>
                <w:sz w:val="24"/>
                <w:szCs w:val="24"/>
              </w:rPr>
              <w:t xml:space="preserve"> </w:t>
            </w:r>
            <w:r w:rsidRPr="00114BAB">
              <w:rPr>
                <w:rFonts w:ascii="Arial" w:hAnsi="Arial" w:cs="Arial"/>
                <w:sz w:val="24"/>
                <w:szCs w:val="24"/>
              </w:rPr>
              <w:t>e-arvekeskuse</w:t>
            </w:r>
            <w:r w:rsidRPr="00114BAB">
              <w:rPr>
                <w:rFonts w:ascii="Arial" w:hAnsi="Arial" w:cs="Arial"/>
                <w:spacing w:val="1"/>
                <w:sz w:val="24"/>
                <w:szCs w:val="24"/>
              </w:rPr>
              <w:t xml:space="preserve"> </w:t>
            </w:r>
            <w:r w:rsidRPr="00114BAB">
              <w:rPr>
                <w:rFonts w:ascii="Arial" w:hAnsi="Arial" w:cs="Arial"/>
                <w:sz w:val="24"/>
                <w:szCs w:val="24"/>
              </w:rPr>
              <w:t>portaalis.</w:t>
            </w:r>
            <w:r w:rsidRPr="00114BAB">
              <w:rPr>
                <w:rFonts w:ascii="Arial" w:hAnsi="Arial" w:cs="Arial"/>
                <w:spacing w:val="-57"/>
                <w:sz w:val="24"/>
                <w:szCs w:val="24"/>
              </w:rPr>
              <w:t xml:space="preserve"> </w:t>
            </w:r>
            <w:r w:rsidRPr="00114BAB">
              <w:rPr>
                <w:rFonts w:ascii="Arial" w:hAnsi="Arial" w:cs="Arial"/>
                <w:sz w:val="24"/>
                <w:szCs w:val="24"/>
              </w:rPr>
              <w:t>Riigikohtu</w:t>
            </w:r>
            <w:r w:rsidRPr="00114BAB">
              <w:rPr>
                <w:rFonts w:ascii="Arial" w:hAnsi="Arial" w:cs="Arial"/>
                <w:spacing w:val="44"/>
                <w:sz w:val="24"/>
                <w:szCs w:val="24"/>
              </w:rPr>
              <w:t xml:space="preserve"> </w:t>
            </w:r>
            <w:r w:rsidRPr="00114BAB">
              <w:rPr>
                <w:rFonts w:ascii="Arial" w:hAnsi="Arial" w:cs="Arial"/>
                <w:sz w:val="24"/>
                <w:szCs w:val="24"/>
              </w:rPr>
              <w:t>direktor</w:t>
            </w:r>
            <w:r w:rsidRPr="00114BAB">
              <w:rPr>
                <w:rFonts w:ascii="Arial" w:hAnsi="Arial" w:cs="Arial"/>
                <w:spacing w:val="44"/>
                <w:sz w:val="24"/>
                <w:szCs w:val="24"/>
              </w:rPr>
              <w:t xml:space="preserve"> </w:t>
            </w:r>
            <w:r w:rsidRPr="00114BAB">
              <w:rPr>
                <w:rFonts w:ascii="Arial" w:hAnsi="Arial" w:cs="Arial"/>
                <w:sz w:val="24"/>
                <w:szCs w:val="24"/>
              </w:rPr>
              <w:t>teavitab</w:t>
            </w:r>
            <w:r w:rsidRPr="00114BAB">
              <w:rPr>
                <w:rFonts w:ascii="Arial" w:hAnsi="Arial" w:cs="Arial"/>
                <w:spacing w:val="44"/>
                <w:sz w:val="24"/>
                <w:szCs w:val="24"/>
              </w:rPr>
              <w:t xml:space="preserve"> </w:t>
            </w:r>
            <w:r w:rsidRPr="00114BAB">
              <w:rPr>
                <w:rFonts w:ascii="Arial" w:hAnsi="Arial" w:cs="Arial"/>
                <w:sz w:val="24"/>
                <w:szCs w:val="24"/>
              </w:rPr>
              <w:t>asendaja</w:t>
            </w:r>
            <w:r w:rsidRPr="00114BAB">
              <w:rPr>
                <w:rFonts w:ascii="Arial" w:hAnsi="Arial" w:cs="Arial"/>
                <w:spacing w:val="43"/>
                <w:sz w:val="24"/>
                <w:szCs w:val="24"/>
              </w:rPr>
              <w:t xml:space="preserve"> </w:t>
            </w:r>
            <w:r w:rsidRPr="00114BAB">
              <w:rPr>
                <w:rFonts w:ascii="Arial" w:hAnsi="Arial" w:cs="Arial"/>
                <w:sz w:val="24"/>
                <w:szCs w:val="24"/>
              </w:rPr>
              <w:t>määramisest</w:t>
            </w:r>
            <w:r w:rsidRPr="00114BAB">
              <w:rPr>
                <w:rFonts w:ascii="Arial" w:hAnsi="Arial" w:cs="Arial"/>
                <w:spacing w:val="45"/>
                <w:sz w:val="24"/>
                <w:szCs w:val="24"/>
              </w:rPr>
              <w:t xml:space="preserve"> </w:t>
            </w:r>
            <w:r w:rsidRPr="00114BAB">
              <w:rPr>
                <w:rFonts w:ascii="Arial" w:hAnsi="Arial" w:cs="Arial"/>
                <w:sz w:val="24"/>
                <w:szCs w:val="24"/>
              </w:rPr>
              <w:t>raamatupidamise</w:t>
            </w:r>
            <w:r w:rsidRPr="00114BAB">
              <w:rPr>
                <w:rFonts w:ascii="Arial" w:hAnsi="Arial" w:cs="Arial"/>
                <w:spacing w:val="-6"/>
                <w:sz w:val="24"/>
                <w:szCs w:val="24"/>
              </w:rPr>
              <w:t xml:space="preserve"> </w:t>
            </w:r>
            <w:r w:rsidRPr="00114BAB">
              <w:rPr>
                <w:rFonts w:ascii="Arial" w:hAnsi="Arial" w:cs="Arial"/>
                <w:sz w:val="24"/>
                <w:szCs w:val="24"/>
              </w:rPr>
              <w:t>eest</w:t>
            </w:r>
            <w:r w:rsidRPr="00114BAB">
              <w:rPr>
                <w:rFonts w:ascii="Arial" w:hAnsi="Arial" w:cs="Arial"/>
                <w:spacing w:val="-3"/>
                <w:sz w:val="24"/>
                <w:szCs w:val="24"/>
              </w:rPr>
              <w:t xml:space="preserve"> </w:t>
            </w:r>
            <w:r w:rsidRPr="00114BAB">
              <w:rPr>
                <w:rFonts w:ascii="Arial" w:hAnsi="Arial" w:cs="Arial"/>
                <w:sz w:val="24"/>
                <w:szCs w:val="24"/>
              </w:rPr>
              <w:t>vastutavat</w:t>
            </w:r>
            <w:r w:rsidRPr="00114BAB">
              <w:rPr>
                <w:rFonts w:ascii="Arial" w:hAnsi="Arial" w:cs="Arial"/>
                <w:spacing w:val="-2"/>
                <w:sz w:val="24"/>
                <w:szCs w:val="24"/>
              </w:rPr>
              <w:t xml:space="preserve"> </w:t>
            </w:r>
            <w:r w:rsidRPr="00114BAB">
              <w:rPr>
                <w:rFonts w:ascii="Arial" w:hAnsi="Arial" w:cs="Arial"/>
                <w:sz w:val="24"/>
                <w:szCs w:val="24"/>
              </w:rPr>
              <w:t>isikut,</w:t>
            </w:r>
            <w:r w:rsidRPr="00114BAB">
              <w:rPr>
                <w:rFonts w:ascii="Arial" w:hAnsi="Arial" w:cs="Arial"/>
                <w:spacing w:val="-3"/>
                <w:sz w:val="24"/>
                <w:szCs w:val="24"/>
              </w:rPr>
              <w:t xml:space="preserve"> </w:t>
            </w:r>
            <w:r w:rsidRPr="00114BAB">
              <w:rPr>
                <w:rFonts w:ascii="Arial" w:hAnsi="Arial" w:cs="Arial"/>
                <w:sz w:val="24"/>
                <w:szCs w:val="24"/>
              </w:rPr>
              <w:t>kes</w:t>
            </w:r>
            <w:r w:rsidRPr="00114BAB">
              <w:rPr>
                <w:rFonts w:ascii="Arial" w:hAnsi="Arial" w:cs="Arial"/>
                <w:spacing w:val="-5"/>
                <w:sz w:val="24"/>
                <w:szCs w:val="24"/>
              </w:rPr>
              <w:t xml:space="preserve"> </w:t>
            </w:r>
            <w:r w:rsidRPr="00114BAB">
              <w:rPr>
                <w:rFonts w:ascii="Arial" w:hAnsi="Arial" w:cs="Arial"/>
                <w:sz w:val="24"/>
                <w:szCs w:val="24"/>
              </w:rPr>
              <w:t>sisestab</w:t>
            </w:r>
            <w:r w:rsidRPr="00114BAB">
              <w:rPr>
                <w:rFonts w:ascii="Arial" w:hAnsi="Arial" w:cs="Arial"/>
                <w:spacing w:val="-2"/>
                <w:sz w:val="24"/>
                <w:szCs w:val="24"/>
              </w:rPr>
              <w:t xml:space="preserve"> </w:t>
            </w:r>
            <w:r w:rsidRPr="00114BAB">
              <w:rPr>
                <w:rFonts w:ascii="Arial" w:hAnsi="Arial" w:cs="Arial"/>
                <w:sz w:val="24"/>
                <w:szCs w:val="24"/>
              </w:rPr>
              <w:t>asendamise</w:t>
            </w:r>
            <w:r w:rsidRPr="00114BAB">
              <w:rPr>
                <w:rFonts w:ascii="Arial" w:hAnsi="Arial" w:cs="Arial"/>
                <w:spacing w:val="-58"/>
                <w:sz w:val="24"/>
                <w:szCs w:val="24"/>
              </w:rPr>
              <w:t xml:space="preserve">   </w:t>
            </w:r>
            <w:r w:rsidRPr="00114BAB">
              <w:rPr>
                <w:rFonts w:ascii="Arial" w:hAnsi="Arial" w:cs="Arial"/>
                <w:sz w:val="24"/>
                <w:szCs w:val="24"/>
              </w:rPr>
              <w:t xml:space="preserve"> e-arvekeskuse</w:t>
            </w:r>
            <w:r w:rsidRPr="00114BAB">
              <w:rPr>
                <w:rFonts w:ascii="Arial" w:hAnsi="Arial" w:cs="Arial"/>
                <w:spacing w:val="-1"/>
                <w:sz w:val="24"/>
                <w:szCs w:val="24"/>
              </w:rPr>
              <w:t xml:space="preserve"> </w:t>
            </w:r>
            <w:r w:rsidRPr="00114BAB">
              <w:rPr>
                <w:rFonts w:ascii="Arial" w:hAnsi="Arial" w:cs="Arial"/>
                <w:sz w:val="24"/>
                <w:szCs w:val="24"/>
              </w:rPr>
              <w:t>portaali.</w:t>
            </w:r>
            <w:bookmarkEnd w:id="20"/>
            <w:bookmarkEnd w:id="21"/>
            <w:r w:rsidR="00436862">
              <w:rPr>
                <w:rFonts w:ascii="Arial" w:hAnsi="Arial" w:cs="Arial"/>
                <w:sz w:val="24"/>
                <w:szCs w:val="24"/>
              </w:rPr>
              <w:t xml:space="preserve"> Teavitamine ei ole vajalik, kui asendatav sisestab enda asendamise info ise ning see on eelnevalt direktoriga kooskõlastatud.</w:t>
            </w:r>
            <w:bookmarkEnd w:id="22"/>
          </w:p>
          <w:p w14:paraId="752463E9" w14:textId="2F6D0847" w:rsidR="00A915A7" w:rsidRPr="00114BAB" w:rsidRDefault="00B320B4" w:rsidP="004317A4">
            <w:pPr>
              <w:spacing w:line="276" w:lineRule="auto"/>
              <w:jc w:val="both"/>
              <w:outlineLvl w:val="0"/>
              <w:rPr>
                <w:rFonts w:ascii="Arial" w:hAnsi="Arial" w:cs="Arial"/>
                <w:sz w:val="24"/>
                <w:szCs w:val="24"/>
              </w:rPr>
            </w:pPr>
            <w:bookmarkStart w:id="23" w:name="_Toc152594358"/>
            <w:bookmarkStart w:id="24" w:name="_Toc152598968"/>
            <w:bookmarkStart w:id="25" w:name="_Toc153379555"/>
            <w:r w:rsidRPr="00114BAB">
              <w:rPr>
                <w:rFonts w:ascii="Arial" w:hAnsi="Arial" w:cs="Arial"/>
                <w:sz w:val="24"/>
                <w:szCs w:val="24"/>
              </w:rPr>
              <w:t xml:space="preserve">Rahalised ülekanded teeb </w:t>
            </w:r>
            <w:r w:rsidR="00C72F56">
              <w:rPr>
                <w:rFonts w:ascii="Arial" w:hAnsi="Arial" w:cs="Arial"/>
                <w:sz w:val="24"/>
                <w:szCs w:val="24"/>
              </w:rPr>
              <w:t>RTK</w:t>
            </w:r>
            <w:r w:rsidRPr="00114BAB">
              <w:rPr>
                <w:rFonts w:ascii="Arial" w:hAnsi="Arial" w:cs="Arial"/>
                <w:sz w:val="24"/>
                <w:szCs w:val="24"/>
              </w:rPr>
              <w:t>.</w:t>
            </w:r>
            <w:bookmarkEnd w:id="23"/>
            <w:bookmarkEnd w:id="24"/>
            <w:bookmarkEnd w:id="25"/>
            <w:r w:rsidRPr="00114BAB">
              <w:rPr>
                <w:rFonts w:ascii="Arial" w:hAnsi="Arial" w:cs="Arial"/>
                <w:sz w:val="24"/>
                <w:szCs w:val="24"/>
              </w:rPr>
              <w:t xml:space="preserve"> </w:t>
            </w:r>
          </w:p>
          <w:p w14:paraId="1019C9DF" w14:textId="19EF85C4" w:rsidR="00A915A7" w:rsidRPr="00114BAB" w:rsidRDefault="00B320B4" w:rsidP="004317A4">
            <w:pPr>
              <w:pStyle w:val="Sisukorrapealkiri"/>
              <w:outlineLvl w:val="0"/>
              <w:rPr>
                <w:rFonts w:eastAsia="Arial"/>
              </w:rPr>
            </w:pPr>
            <w:bookmarkStart w:id="26" w:name="_Toc152594359"/>
            <w:bookmarkStart w:id="27" w:name="_Toc153379556"/>
            <w:r w:rsidRPr="00114BAB">
              <w:rPr>
                <w:rFonts w:eastAsia="Arial"/>
              </w:rPr>
              <w:t>Algdokumendid</w:t>
            </w:r>
            <w:bookmarkEnd w:id="26"/>
            <w:bookmarkEnd w:id="27"/>
            <w:r w:rsidRPr="00114BAB">
              <w:rPr>
                <w:rFonts w:eastAsia="Arial"/>
              </w:rPr>
              <w:t xml:space="preserve"> </w:t>
            </w:r>
          </w:p>
          <w:p w14:paraId="48623CF6" w14:textId="35AF3FE9" w:rsidR="00A915A7" w:rsidRPr="00114BAB" w:rsidRDefault="00B320B4" w:rsidP="004317A4">
            <w:pPr>
              <w:spacing w:line="276" w:lineRule="auto"/>
              <w:jc w:val="both"/>
              <w:outlineLvl w:val="0"/>
              <w:rPr>
                <w:rFonts w:ascii="Arial" w:hAnsi="Arial" w:cs="Arial"/>
                <w:sz w:val="24"/>
                <w:szCs w:val="24"/>
              </w:rPr>
            </w:pPr>
            <w:bookmarkStart w:id="28" w:name="_Toc152594360"/>
            <w:bookmarkStart w:id="29" w:name="_Toc152598970"/>
            <w:bookmarkStart w:id="30" w:name="_Toc153379557"/>
            <w:r w:rsidRPr="00114BAB">
              <w:rPr>
                <w:rFonts w:ascii="Arial" w:hAnsi="Arial" w:cs="Arial"/>
                <w:sz w:val="24"/>
                <w:szCs w:val="24"/>
              </w:rPr>
              <w:t>Iga raamatupidamiskirjendi aluseks on majandustehingu toimumist tõendav algdokument, algdokumentide alusel koostatud koonddokument või raamatupidamisõiend.</w:t>
            </w:r>
            <w:bookmarkEnd w:id="28"/>
            <w:bookmarkEnd w:id="29"/>
            <w:bookmarkEnd w:id="30"/>
            <w:r w:rsidRPr="00114BAB">
              <w:rPr>
                <w:rFonts w:ascii="Arial" w:hAnsi="Arial" w:cs="Arial"/>
                <w:sz w:val="24"/>
                <w:szCs w:val="24"/>
              </w:rPr>
              <w:t xml:space="preserve">  </w:t>
            </w:r>
          </w:p>
        </w:tc>
      </w:tr>
    </w:tbl>
    <w:p w14:paraId="7FDD55D7" w14:textId="77777777" w:rsidR="00A915A7" w:rsidRPr="00114BAB" w:rsidRDefault="00B320B4" w:rsidP="00A77F8C">
      <w:pPr>
        <w:spacing w:line="276" w:lineRule="auto"/>
        <w:ind w:left="-142"/>
        <w:jc w:val="both"/>
        <w:rPr>
          <w:rFonts w:ascii="Arial" w:hAnsi="Arial" w:cs="Arial"/>
          <w:sz w:val="24"/>
          <w:szCs w:val="24"/>
        </w:rPr>
      </w:pPr>
      <w:r w:rsidRPr="00114BAB">
        <w:rPr>
          <w:rFonts w:ascii="Arial" w:hAnsi="Arial" w:cs="Arial"/>
          <w:sz w:val="24"/>
          <w:szCs w:val="24"/>
        </w:rPr>
        <w:t xml:space="preserve">Raamatupidamise algdokument on tõend, mille sisu ja vorm peavad vajaduse korral võimaldama kompetentsele ja sõltumatule osapoolele tõendada majandustehingu toimumise asjaolusid ja tõepärasust.  </w:t>
      </w:r>
    </w:p>
    <w:p w14:paraId="687B7C27" w14:textId="7658D1CA" w:rsidR="00A915A7" w:rsidRPr="00114BAB" w:rsidRDefault="00D17158" w:rsidP="00A77F8C">
      <w:pPr>
        <w:spacing w:line="276" w:lineRule="auto"/>
        <w:ind w:left="-142"/>
        <w:jc w:val="both"/>
        <w:rPr>
          <w:rFonts w:ascii="Arial" w:hAnsi="Arial" w:cs="Arial"/>
          <w:sz w:val="24"/>
          <w:szCs w:val="24"/>
        </w:rPr>
      </w:pPr>
      <w:r>
        <w:rPr>
          <w:rFonts w:ascii="Arial" w:hAnsi="Arial" w:cs="Arial"/>
          <w:sz w:val="24"/>
          <w:szCs w:val="24"/>
        </w:rPr>
        <w:t>Asutuse</w:t>
      </w:r>
      <w:r w:rsidR="00B320B4" w:rsidRPr="00114BAB">
        <w:rPr>
          <w:rFonts w:ascii="Arial" w:hAnsi="Arial" w:cs="Arial"/>
          <w:sz w:val="24"/>
          <w:szCs w:val="24"/>
        </w:rPr>
        <w:t xml:space="preserve"> raamatupidamise algdokumentideks on </w:t>
      </w:r>
    </w:p>
    <w:p w14:paraId="6456C1AD" w14:textId="254B1A7C" w:rsidR="00A915A7" w:rsidRPr="00114BAB" w:rsidRDefault="00B320B4" w:rsidP="00A77F8C">
      <w:pPr>
        <w:spacing w:line="276" w:lineRule="auto"/>
        <w:ind w:left="-142"/>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007C0A8A">
        <w:rPr>
          <w:rFonts w:ascii="Arial" w:eastAsia="Arial" w:hAnsi="Arial" w:cs="Arial"/>
          <w:sz w:val="24"/>
          <w:szCs w:val="24"/>
          <w:vertAlign w:val="superscript"/>
        </w:rPr>
        <w:tab/>
      </w:r>
      <w:r w:rsidRPr="00114BAB">
        <w:rPr>
          <w:rFonts w:ascii="Arial" w:eastAsia="Arial" w:hAnsi="Arial" w:cs="Arial"/>
          <w:sz w:val="24"/>
          <w:szCs w:val="24"/>
          <w:vertAlign w:val="superscript"/>
        </w:rPr>
        <w:tab/>
      </w:r>
      <w:r w:rsidRPr="00114BAB">
        <w:rPr>
          <w:rFonts w:ascii="Arial" w:hAnsi="Arial" w:cs="Arial"/>
          <w:sz w:val="24"/>
          <w:szCs w:val="24"/>
        </w:rPr>
        <w:t xml:space="preserve">tarnijate arved; </w:t>
      </w:r>
    </w:p>
    <w:p w14:paraId="6F50FE0F" w14:textId="4D43BE45" w:rsidR="00A915A7" w:rsidRPr="00114BAB" w:rsidRDefault="00B320B4" w:rsidP="00A77F8C">
      <w:pPr>
        <w:spacing w:line="276" w:lineRule="auto"/>
        <w:ind w:left="-142"/>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007C0A8A">
        <w:rPr>
          <w:rFonts w:ascii="Arial" w:eastAsia="Arial" w:hAnsi="Arial" w:cs="Arial"/>
          <w:sz w:val="24"/>
          <w:szCs w:val="24"/>
          <w:vertAlign w:val="superscript"/>
        </w:rPr>
        <w:tab/>
      </w:r>
      <w:r w:rsidRPr="00114BAB">
        <w:rPr>
          <w:rFonts w:ascii="Arial" w:hAnsi="Arial" w:cs="Arial"/>
          <w:sz w:val="24"/>
          <w:szCs w:val="24"/>
        </w:rPr>
        <w:t xml:space="preserve">lähetuste kuluaruanded; </w:t>
      </w:r>
    </w:p>
    <w:p w14:paraId="112F7B17" w14:textId="3AE731E3" w:rsidR="00A915A7" w:rsidRPr="00114BAB" w:rsidRDefault="00B320B4" w:rsidP="00A77F8C">
      <w:pPr>
        <w:spacing w:line="276" w:lineRule="auto"/>
        <w:ind w:left="-142"/>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007C0A8A">
        <w:rPr>
          <w:rFonts w:ascii="Arial" w:eastAsia="Arial" w:hAnsi="Arial" w:cs="Arial"/>
          <w:sz w:val="24"/>
          <w:szCs w:val="24"/>
          <w:vertAlign w:val="superscript"/>
        </w:rPr>
        <w:tab/>
      </w:r>
      <w:r w:rsidRPr="00114BAB">
        <w:rPr>
          <w:rFonts w:ascii="Arial" w:hAnsi="Arial" w:cs="Arial"/>
          <w:sz w:val="24"/>
          <w:szCs w:val="24"/>
        </w:rPr>
        <w:t xml:space="preserve">koolituste kuluaruanded;  </w:t>
      </w:r>
    </w:p>
    <w:p w14:paraId="6591DBB9" w14:textId="030B54DF" w:rsidR="00A915A7" w:rsidRPr="00114BAB" w:rsidRDefault="00B320B4" w:rsidP="007C0A8A">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majanduskulude aruanded </w:t>
      </w:r>
      <w:r w:rsidRPr="00114BAB">
        <w:rPr>
          <w:rFonts w:ascii="Arial" w:eastAsia="Times New Roman" w:hAnsi="Arial" w:cs="Arial"/>
          <w:sz w:val="24"/>
          <w:szCs w:val="24"/>
        </w:rPr>
        <w:t>–</w:t>
      </w:r>
      <w:r w:rsidRPr="00114BAB">
        <w:rPr>
          <w:rFonts w:ascii="Arial" w:hAnsi="Arial" w:cs="Arial"/>
          <w:sz w:val="24"/>
          <w:szCs w:val="24"/>
        </w:rPr>
        <w:t xml:space="preserve"> prillihüvitiste jm ühekordsete kulude hüvitamiseks; </w:t>
      </w:r>
    </w:p>
    <w:p w14:paraId="54AEF70D" w14:textId="64C39F1D" w:rsidR="00A915A7" w:rsidRPr="00114BAB" w:rsidRDefault="00B320B4" w:rsidP="007C0A8A">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007C0A8A">
        <w:rPr>
          <w:rFonts w:ascii="Arial" w:eastAsia="Arial" w:hAnsi="Arial" w:cs="Arial"/>
          <w:sz w:val="24"/>
          <w:szCs w:val="24"/>
          <w:vertAlign w:val="superscript"/>
        </w:rPr>
        <w:tab/>
      </w:r>
      <w:r w:rsidRPr="00114BAB">
        <w:rPr>
          <w:rFonts w:ascii="Arial" w:hAnsi="Arial" w:cs="Arial"/>
          <w:sz w:val="24"/>
          <w:szCs w:val="24"/>
        </w:rPr>
        <w:t xml:space="preserve">pangakaardi kasutamise aruanded;  </w:t>
      </w:r>
    </w:p>
    <w:p w14:paraId="7A51F05C" w14:textId="3FBC0CE8" w:rsidR="00A915A7" w:rsidRPr="00114BAB" w:rsidRDefault="00B320B4" w:rsidP="007C0A8A">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palgalehed; </w:t>
      </w:r>
    </w:p>
    <w:p w14:paraId="30B682CE" w14:textId="2C47E3F1" w:rsidR="00A915A7" w:rsidRPr="00114BAB" w:rsidRDefault="00B320B4" w:rsidP="007C0A8A">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007C0A8A">
        <w:rPr>
          <w:rFonts w:ascii="Arial" w:eastAsia="Arial" w:hAnsi="Arial" w:cs="Arial"/>
          <w:sz w:val="24"/>
          <w:szCs w:val="24"/>
          <w:vertAlign w:val="superscript"/>
        </w:rPr>
        <w:tab/>
      </w:r>
      <w:r w:rsidRPr="00114BAB">
        <w:rPr>
          <w:rFonts w:ascii="Arial" w:hAnsi="Arial" w:cs="Arial"/>
          <w:sz w:val="24"/>
          <w:szCs w:val="24"/>
        </w:rPr>
        <w:t xml:space="preserve">töötervishoiuarsti otsused (kinnitamaks töötervishoiukulude põhjendatust); </w:t>
      </w:r>
    </w:p>
    <w:p w14:paraId="64C4EBC8" w14:textId="5D006F36" w:rsidR="00A915A7" w:rsidRDefault="00B320B4" w:rsidP="007C0A8A">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ühisüritustel osalenud teenistujate, külaliste nimekirjad (kui seda teavet haldab ja hoiab kulujuht, st dokumenti ei ole esitatud koos arvega). </w:t>
      </w:r>
    </w:p>
    <w:p w14:paraId="09AC77F0" w14:textId="1A3F3518" w:rsidR="00787B23" w:rsidRPr="00114BAB" w:rsidRDefault="00787B23" w:rsidP="007C0A8A">
      <w:pPr>
        <w:spacing w:line="276" w:lineRule="auto"/>
        <w:jc w:val="both"/>
        <w:rPr>
          <w:rFonts w:ascii="Arial" w:hAnsi="Arial" w:cs="Arial"/>
          <w:sz w:val="24"/>
          <w:szCs w:val="24"/>
        </w:rPr>
      </w:pPr>
      <w:r>
        <w:rPr>
          <w:rFonts w:ascii="Arial" w:hAnsi="Arial" w:cs="Arial"/>
          <w:sz w:val="24"/>
          <w:szCs w:val="24"/>
        </w:rPr>
        <w:t>Raamatupidamise algdokument peab vastama Raamatupidamise Seaduses kehtestatud nõuetele.</w:t>
      </w:r>
    </w:p>
    <w:p w14:paraId="1267B514" w14:textId="3E27E361" w:rsidR="006C6610" w:rsidRPr="00787B23" w:rsidRDefault="006C6610" w:rsidP="006C6610">
      <w:pPr>
        <w:ind w:right="20"/>
        <w:jc w:val="both"/>
        <w:rPr>
          <w:rFonts w:ascii="Arial" w:eastAsia="Times New Roman" w:hAnsi="Arial" w:cs="Arial"/>
          <w:sz w:val="24"/>
          <w:szCs w:val="24"/>
        </w:rPr>
      </w:pPr>
      <w:r w:rsidRPr="00787B23">
        <w:rPr>
          <w:rFonts w:ascii="Arial" w:eastAsia="Times New Roman" w:hAnsi="Arial" w:cs="Arial"/>
          <w:sz w:val="24"/>
          <w:szCs w:val="24"/>
        </w:rPr>
        <w:lastRenderedPageBreak/>
        <w:t xml:space="preserve">Asutus saadab majandustehinguid tõendavad algdokumendid ja koonddokumendid </w:t>
      </w:r>
      <w:proofErr w:type="spellStart"/>
      <w:r w:rsidR="00D17158">
        <w:rPr>
          <w:rFonts w:ascii="Arial" w:eastAsia="Times New Roman" w:hAnsi="Arial" w:cs="Arial"/>
          <w:sz w:val="24"/>
          <w:szCs w:val="24"/>
        </w:rPr>
        <w:t>RTK</w:t>
      </w:r>
      <w:r w:rsidRPr="00787B23">
        <w:rPr>
          <w:rFonts w:ascii="Arial" w:eastAsia="Times New Roman" w:hAnsi="Arial" w:cs="Arial"/>
          <w:sz w:val="24"/>
          <w:szCs w:val="24"/>
        </w:rPr>
        <w:t>le</w:t>
      </w:r>
      <w:proofErr w:type="spellEnd"/>
      <w:r w:rsidRPr="00787B23">
        <w:rPr>
          <w:rFonts w:ascii="Arial" w:eastAsia="Times New Roman" w:hAnsi="Arial" w:cs="Arial"/>
          <w:sz w:val="24"/>
          <w:szCs w:val="24"/>
        </w:rPr>
        <w:t xml:space="preserve"> vastavalt Toimemudelile.</w:t>
      </w:r>
    </w:p>
    <w:p w14:paraId="71A3D078" w14:textId="1B9C4DB6" w:rsidR="006C6610" w:rsidRPr="004C30E4" w:rsidRDefault="00D17158" w:rsidP="00D17158">
      <w:pPr>
        <w:tabs>
          <w:tab w:val="left" w:pos="706"/>
        </w:tabs>
        <w:jc w:val="both"/>
        <w:rPr>
          <w:rFonts w:ascii="Arial" w:eastAsia="Times New Roman" w:hAnsi="Arial" w:cs="Arial"/>
          <w:sz w:val="24"/>
          <w:szCs w:val="24"/>
        </w:rPr>
      </w:pPr>
      <w:r>
        <w:rPr>
          <w:rFonts w:ascii="Arial" w:eastAsia="Times New Roman" w:hAnsi="Arial" w:cs="Arial"/>
          <w:sz w:val="24"/>
          <w:szCs w:val="24"/>
        </w:rPr>
        <w:t>RTK</w:t>
      </w:r>
      <w:r w:rsidR="006C6610" w:rsidRPr="00787B23">
        <w:rPr>
          <w:rFonts w:ascii="Arial" w:eastAsia="Times New Roman" w:hAnsi="Arial" w:cs="Arial"/>
          <w:sz w:val="24"/>
          <w:szCs w:val="24"/>
        </w:rPr>
        <w:t xml:space="preserve"> koostab algdokumendina raamatupidamisõiendeid.</w:t>
      </w:r>
      <w:r w:rsidR="004C30E4">
        <w:rPr>
          <w:rFonts w:ascii="Arial" w:eastAsia="Times New Roman" w:hAnsi="Arial" w:cs="Arial"/>
          <w:sz w:val="24"/>
          <w:szCs w:val="24"/>
        </w:rPr>
        <w:t xml:space="preserve"> </w:t>
      </w:r>
      <w:r w:rsidR="006C6610" w:rsidRPr="004C30E4">
        <w:rPr>
          <w:rFonts w:ascii="Arial" w:eastAsia="Times New Roman" w:hAnsi="Arial" w:cs="Arial"/>
          <w:sz w:val="24"/>
          <w:szCs w:val="24"/>
        </w:rPr>
        <w:t xml:space="preserve">Raamatupidamisõiendil ei nõuta </w:t>
      </w:r>
      <w:r w:rsidR="004C30E4" w:rsidRPr="004C30E4">
        <w:rPr>
          <w:rFonts w:ascii="Arial" w:eastAsia="Times New Roman" w:hAnsi="Arial" w:cs="Arial"/>
          <w:sz w:val="24"/>
          <w:szCs w:val="24"/>
        </w:rPr>
        <w:t>kõiki seaduses ette nähtud rekvisiite</w:t>
      </w:r>
      <w:r w:rsidR="006C6610" w:rsidRPr="004C30E4">
        <w:rPr>
          <w:rFonts w:ascii="Arial" w:eastAsia="Times New Roman" w:hAnsi="Arial" w:cs="Arial"/>
          <w:sz w:val="24"/>
          <w:szCs w:val="24"/>
        </w:rPr>
        <w:t xml:space="preserve">, kuid nõutakse </w:t>
      </w:r>
      <w:r>
        <w:rPr>
          <w:rFonts w:ascii="Arial" w:eastAsia="Times New Roman" w:hAnsi="Arial" w:cs="Arial"/>
          <w:sz w:val="24"/>
          <w:szCs w:val="24"/>
        </w:rPr>
        <w:t>RTK</w:t>
      </w:r>
      <w:r w:rsidR="006C6610" w:rsidRPr="004C30E4">
        <w:rPr>
          <w:rFonts w:ascii="Arial" w:eastAsia="Times New Roman" w:hAnsi="Arial" w:cs="Arial"/>
          <w:sz w:val="24"/>
          <w:szCs w:val="24"/>
        </w:rPr>
        <w:t xml:space="preserve"> töötaja (raamatupidaja, algdokumendi koostaja) nime.</w:t>
      </w:r>
    </w:p>
    <w:p w14:paraId="120409AB"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Kui teiseks tehingupooleks on raamatupidamiskohustuslane, riigi raamatupidamiskohustuslane või välismaa juriidiline isik, peab esitatud arve sisaldama lisaks identifitseerimistunnust (nt arve number) ning tehingupooli identifitseerida võimaldavaid andmeid.  </w:t>
      </w:r>
    </w:p>
    <w:p w14:paraId="3FF38D22" w14:textId="77777777" w:rsidR="00A915A7" w:rsidRPr="00114BAB" w:rsidRDefault="00B320B4" w:rsidP="00A77F8C">
      <w:pPr>
        <w:spacing w:line="276" w:lineRule="auto"/>
        <w:jc w:val="both"/>
        <w:rPr>
          <w:rFonts w:ascii="Arial" w:hAnsi="Arial" w:cs="Arial"/>
          <w:sz w:val="24"/>
          <w:szCs w:val="24"/>
        </w:rPr>
      </w:pPr>
      <w:r w:rsidRPr="00813E49">
        <w:rPr>
          <w:rFonts w:ascii="Arial" w:hAnsi="Arial" w:cs="Arial"/>
          <w:sz w:val="24"/>
          <w:szCs w:val="24"/>
        </w:rPr>
        <w:t>Algdokumenti on lubatud üle viia teise vormingusse või teisele teabekandjale, kui üleviimise käigus ei muudeta majandustehingut puudutavaid algdokumendi andmeid ning tagatakse algdokumendi vastavus seaduses sätestatud nõuetele.</w:t>
      </w:r>
      <w:r w:rsidRPr="00114BAB">
        <w:rPr>
          <w:rFonts w:ascii="Arial" w:hAnsi="Arial" w:cs="Arial"/>
          <w:sz w:val="24"/>
          <w:szCs w:val="24"/>
        </w:rPr>
        <w:t xml:space="preserve"> Sellisel juhul võib raamatupidamiskohustuslane säilitadagi üksnes muudetud vorminguga või teisel teabekandjal algdokumendi.  </w:t>
      </w:r>
    </w:p>
    <w:p w14:paraId="7D7A2B0A" w14:textId="1F16400A"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Kõik tehingud peavad saama SAPs raamatupidamiskirjendi järjekorra numbri. RTK</w:t>
      </w:r>
      <w:r w:rsidR="00C72F56">
        <w:rPr>
          <w:rFonts w:ascii="Arial" w:hAnsi="Arial" w:cs="Arial"/>
          <w:sz w:val="24"/>
          <w:szCs w:val="24"/>
        </w:rPr>
        <w:t xml:space="preserve"> </w:t>
      </w:r>
      <w:r w:rsidRPr="00114BAB">
        <w:rPr>
          <w:rFonts w:ascii="Arial" w:hAnsi="Arial" w:cs="Arial"/>
          <w:sz w:val="24"/>
          <w:szCs w:val="24"/>
        </w:rPr>
        <w:t xml:space="preserve">tagab selle numbri märkimise algdokumendile vastavalt toimemudelile. </w:t>
      </w:r>
    </w:p>
    <w:p w14:paraId="52D208BB" w14:textId="26678A22"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Materiaalsete väärtuste </w:t>
      </w:r>
      <w:r w:rsidR="008D5A14" w:rsidRPr="00114BAB">
        <w:rPr>
          <w:rFonts w:ascii="Arial" w:hAnsi="Arial" w:cs="Arial"/>
          <w:sz w:val="24"/>
          <w:szCs w:val="24"/>
        </w:rPr>
        <w:t xml:space="preserve">või tehtud tööde </w:t>
      </w:r>
      <w:r w:rsidRPr="00114BAB">
        <w:rPr>
          <w:rFonts w:ascii="Arial" w:hAnsi="Arial" w:cs="Arial"/>
          <w:sz w:val="24"/>
          <w:szCs w:val="24"/>
        </w:rPr>
        <w:t>vastuvõtmise</w:t>
      </w:r>
      <w:r w:rsidR="008D5A14" w:rsidRPr="00114BAB">
        <w:rPr>
          <w:rFonts w:ascii="Arial" w:hAnsi="Arial" w:cs="Arial"/>
          <w:sz w:val="24"/>
          <w:szCs w:val="24"/>
        </w:rPr>
        <w:t>l</w:t>
      </w:r>
      <w:r w:rsidRPr="00114BAB">
        <w:rPr>
          <w:rFonts w:ascii="Arial" w:hAnsi="Arial" w:cs="Arial"/>
          <w:sz w:val="24"/>
          <w:szCs w:val="24"/>
        </w:rPr>
        <w:t xml:space="preserve"> peab kulujuht </w:t>
      </w:r>
      <w:r w:rsidR="008D5A14" w:rsidRPr="00114BAB">
        <w:rPr>
          <w:rFonts w:ascii="Arial" w:hAnsi="Arial" w:cs="Arial"/>
          <w:sz w:val="24"/>
          <w:szCs w:val="24"/>
        </w:rPr>
        <w:t xml:space="preserve">seda kinnitama allkirjaga </w:t>
      </w:r>
      <w:r w:rsidR="008D5A14" w:rsidRPr="0039232B">
        <w:rPr>
          <w:rFonts w:ascii="Arial" w:hAnsi="Arial" w:cs="Arial"/>
          <w:sz w:val="24"/>
          <w:szCs w:val="24"/>
        </w:rPr>
        <w:t>paberkandjal</w:t>
      </w:r>
      <w:r w:rsidR="008D5A14" w:rsidRPr="00114BAB">
        <w:rPr>
          <w:rFonts w:ascii="Arial" w:hAnsi="Arial" w:cs="Arial"/>
          <w:sz w:val="24"/>
          <w:szCs w:val="24"/>
        </w:rPr>
        <w:t xml:space="preserve"> koostatud aktil või tegema märke vastuvõtmise kohta e-arvekeskuses</w:t>
      </w:r>
      <w:r w:rsidR="00684350" w:rsidRPr="00114BAB">
        <w:rPr>
          <w:rFonts w:ascii="Arial" w:hAnsi="Arial" w:cs="Arial"/>
          <w:sz w:val="24"/>
          <w:szCs w:val="24"/>
        </w:rPr>
        <w:t>.</w:t>
      </w:r>
      <w:r w:rsidR="008D5A14" w:rsidRPr="00114BAB">
        <w:rPr>
          <w:rFonts w:ascii="Arial" w:hAnsi="Arial" w:cs="Arial"/>
          <w:sz w:val="24"/>
          <w:szCs w:val="24"/>
        </w:rPr>
        <w:t xml:space="preserve"> </w:t>
      </w:r>
    </w:p>
    <w:p w14:paraId="5EA5CF90"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Toitlustamise, kingituste, esinduskulude arvele peab kulujuht lisama vajaduse korral erisoodustuse rakendamise ja ürituse teabe.  </w:t>
      </w:r>
    </w:p>
    <w:p w14:paraId="41D099F7"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Kulujuht või finantsjuht märgib e-arvekeskuses algdokumendile vajalikud tunnused ning vajaduse korral muu teabe, mis selgitab kulu majanduslikku sisu või finantseerimisallikate jaotust vms. </w:t>
      </w:r>
    </w:p>
    <w:p w14:paraId="36248FB9"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Algdokumendid, mis ei ole nõuetekohaselt vormistatud, tagastatakse nende esitajale paranduste või täienduste tegemiseks.  </w:t>
      </w:r>
    </w:p>
    <w:p w14:paraId="33AA7DA8" w14:textId="5278DDCB"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Algdokument peab olema loetav kogu säilitustähtaja jooksul, mis on sätestatud </w:t>
      </w:r>
      <w:r w:rsidR="00D17158">
        <w:rPr>
          <w:rFonts w:ascii="Arial" w:hAnsi="Arial" w:cs="Arial"/>
          <w:sz w:val="24"/>
          <w:szCs w:val="24"/>
        </w:rPr>
        <w:t>Asutuse</w:t>
      </w:r>
      <w:r w:rsidRPr="00114BAB">
        <w:rPr>
          <w:rFonts w:ascii="Arial" w:hAnsi="Arial" w:cs="Arial"/>
          <w:sz w:val="24"/>
          <w:szCs w:val="24"/>
        </w:rPr>
        <w:t xml:space="preserve"> dokumentide loetelus.  </w:t>
      </w:r>
    </w:p>
    <w:p w14:paraId="2EA35A84"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Kulujuht vastutab, et arve tema tehtud kulutuse kohta jõuaks õigel ajal e-arvekeskusesse.  </w:t>
      </w:r>
    </w:p>
    <w:p w14:paraId="4BD4548B" w14:textId="68B159F4"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Riigiko</w:t>
      </w:r>
      <w:r w:rsidR="00E16192" w:rsidRPr="00114BAB">
        <w:rPr>
          <w:rFonts w:ascii="Arial" w:hAnsi="Arial" w:cs="Arial"/>
          <w:sz w:val="24"/>
          <w:szCs w:val="24"/>
        </w:rPr>
        <w:t>hus</w:t>
      </w:r>
      <w:r w:rsidRPr="00114BAB">
        <w:rPr>
          <w:rFonts w:ascii="Arial" w:hAnsi="Arial" w:cs="Arial"/>
          <w:sz w:val="24"/>
          <w:szCs w:val="24"/>
        </w:rPr>
        <w:t xml:space="preserve"> võtab residentidelt vastu ainult e-arveid. </w:t>
      </w:r>
    </w:p>
    <w:p w14:paraId="2BBC2320"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Mitteresidentide arved edastavad kulujuhid finantsjuhile, kes korraldab nende edastamise e-arvekeskusesse. </w:t>
      </w:r>
    </w:p>
    <w:p w14:paraId="6B9C592A" w14:textId="2A7D27B9"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R</w:t>
      </w:r>
      <w:r w:rsidR="00C72F56">
        <w:rPr>
          <w:rFonts w:ascii="Arial" w:hAnsi="Arial" w:cs="Arial"/>
          <w:sz w:val="24"/>
          <w:szCs w:val="24"/>
        </w:rPr>
        <w:t>T</w:t>
      </w:r>
      <w:r w:rsidRPr="00114BAB">
        <w:rPr>
          <w:rFonts w:ascii="Arial" w:hAnsi="Arial" w:cs="Arial"/>
          <w:sz w:val="24"/>
          <w:szCs w:val="24"/>
        </w:rPr>
        <w:t xml:space="preserve">K lähtub algdokumentide vormistamisel ja säilitamisel toimemudelist ning oma sisekordadest. </w:t>
      </w:r>
    </w:p>
    <w:p w14:paraId="1F8BCE45" w14:textId="5B2F22EB"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Raamatupidamise algdokument loetakse allkirjastatuks, kui on antud </w:t>
      </w:r>
    </w:p>
    <w:p w14:paraId="5174F8BE" w14:textId="7DB497E3"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lastRenderedPageBreak/>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digitaalallkiri; </w:t>
      </w:r>
    </w:p>
    <w:p w14:paraId="0F777C66" w14:textId="4707EC91"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kooskõlastus või kinnitus e-arvekeskuses, riigitöötaja iseteenindusportaalis või </w:t>
      </w:r>
      <w:r w:rsidR="00D17158">
        <w:rPr>
          <w:rFonts w:ascii="Arial" w:hAnsi="Arial" w:cs="Arial"/>
          <w:sz w:val="24"/>
          <w:szCs w:val="24"/>
        </w:rPr>
        <w:t>Asutuse</w:t>
      </w:r>
      <w:r w:rsidRPr="00114BAB">
        <w:rPr>
          <w:rFonts w:ascii="Arial" w:hAnsi="Arial" w:cs="Arial"/>
          <w:sz w:val="24"/>
          <w:szCs w:val="24"/>
        </w:rPr>
        <w:t xml:space="preserve"> dokumendihaldussüsteemis.  </w:t>
      </w:r>
    </w:p>
    <w:p w14:paraId="4DF31C02" w14:textId="4A16E310" w:rsidR="00E16192" w:rsidRPr="00114BAB" w:rsidRDefault="00E16192" w:rsidP="004317A4">
      <w:pPr>
        <w:pStyle w:val="Sisukorrapealkiri"/>
        <w:outlineLvl w:val="0"/>
      </w:pPr>
      <w:bookmarkStart w:id="31" w:name="_Toc153379558"/>
      <w:r w:rsidRPr="00114BAB">
        <w:t>Majandustehingute kirjendamine</w:t>
      </w:r>
      <w:bookmarkEnd w:id="31"/>
    </w:p>
    <w:p w14:paraId="1C865EE9" w14:textId="44CEB6B7" w:rsidR="00E16192" w:rsidRPr="00114BAB" w:rsidRDefault="00E16192" w:rsidP="00A77F8C">
      <w:pPr>
        <w:spacing w:line="276" w:lineRule="auto"/>
        <w:jc w:val="both"/>
        <w:rPr>
          <w:rFonts w:ascii="Arial" w:hAnsi="Arial" w:cs="Arial"/>
          <w:sz w:val="24"/>
          <w:szCs w:val="24"/>
        </w:rPr>
      </w:pPr>
      <w:r w:rsidRPr="00114BAB">
        <w:rPr>
          <w:rFonts w:ascii="Arial" w:hAnsi="Arial" w:cs="Arial"/>
          <w:sz w:val="24"/>
          <w:szCs w:val="24"/>
        </w:rPr>
        <w:t xml:space="preserve">Kõik majandustehingud dokumenteeritakse ning kirjendatakse raamatupidamisregistrites </w:t>
      </w:r>
      <w:r w:rsidR="00293DAB">
        <w:rPr>
          <w:rFonts w:ascii="Arial" w:hAnsi="Arial" w:cs="Arial"/>
          <w:sz w:val="24"/>
          <w:szCs w:val="24"/>
        </w:rPr>
        <w:t>esimesel võimalusel</w:t>
      </w:r>
      <w:r w:rsidRPr="00114BAB">
        <w:rPr>
          <w:rFonts w:ascii="Arial" w:hAnsi="Arial" w:cs="Arial"/>
          <w:sz w:val="24"/>
          <w:szCs w:val="24"/>
        </w:rPr>
        <w:t xml:space="preserve"> pärast nende toimumist.  </w:t>
      </w:r>
    </w:p>
    <w:p w14:paraId="69F3BF2C" w14:textId="77777777" w:rsidR="00E16192" w:rsidRPr="00114BAB" w:rsidRDefault="00E16192" w:rsidP="00A77F8C">
      <w:pPr>
        <w:spacing w:line="276" w:lineRule="auto"/>
        <w:jc w:val="both"/>
        <w:rPr>
          <w:rFonts w:ascii="Arial" w:hAnsi="Arial" w:cs="Arial"/>
          <w:sz w:val="24"/>
          <w:szCs w:val="24"/>
        </w:rPr>
      </w:pPr>
      <w:r w:rsidRPr="00114BAB">
        <w:rPr>
          <w:rFonts w:ascii="Arial" w:hAnsi="Arial" w:cs="Arial"/>
          <w:sz w:val="24"/>
          <w:szCs w:val="24"/>
        </w:rPr>
        <w:t xml:space="preserve">Raamatupidamiskannete koostamisel juhindutakse avaliku sektori finantsarvestuse ja -aruandluse juhendist ning selle lisadeks olevast kontoplaanist, kontoplaani selgitustest ja näidiskannetest, samuti eelarveklassifikaatorist.  </w:t>
      </w:r>
    </w:p>
    <w:p w14:paraId="46F9F378" w14:textId="77777777" w:rsidR="00E16192" w:rsidRPr="00114BAB" w:rsidRDefault="00E16192" w:rsidP="00A77F8C">
      <w:pPr>
        <w:spacing w:line="276" w:lineRule="auto"/>
        <w:jc w:val="both"/>
        <w:rPr>
          <w:rFonts w:ascii="Arial" w:hAnsi="Arial" w:cs="Arial"/>
          <w:sz w:val="24"/>
          <w:szCs w:val="24"/>
        </w:rPr>
      </w:pPr>
      <w:r w:rsidRPr="00114BAB">
        <w:rPr>
          <w:rFonts w:ascii="Arial" w:hAnsi="Arial" w:cs="Arial"/>
          <w:sz w:val="24"/>
          <w:szCs w:val="24"/>
        </w:rPr>
        <w:t xml:space="preserve">Dokumentidel olevat teavet ning kirjendeid ei ole lubatud kustutada ega ilma selgituseta parandada. Ebakorrektsed kirjendid parandatakse paranduskirjenditega, mis peavad sisaldama viidet parandatavale kirjendile. Kui parandus ei põhine algdokumentidel, koostatakse parandust selgitav raamatupidamisõiend (parandusdokument). </w:t>
      </w:r>
    </w:p>
    <w:p w14:paraId="56E423AD" w14:textId="12402868" w:rsidR="005F7674" w:rsidRPr="00114BAB" w:rsidRDefault="5884E4F4" w:rsidP="00A77F8C">
      <w:pPr>
        <w:spacing w:line="276" w:lineRule="auto"/>
        <w:jc w:val="both"/>
        <w:rPr>
          <w:rFonts w:ascii="Arial" w:hAnsi="Arial" w:cs="Arial"/>
          <w:sz w:val="24"/>
          <w:szCs w:val="24"/>
          <w:shd w:val="clear" w:color="auto" w:fill="FFFFFF"/>
        </w:rPr>
      </w:pPr>
      <w:r w:rsidRPr="00B7510F">
        <w:rPr>
          <w:rFonts w:ascii="Arial" w:hAnsi="Arial" w:cs="Arial"/>
          <w:sz w:val="24"/>
          <w:szCs w:val="24"/>
        </w:rPr>
        <w:t>R</w:t>
      </w:r>
      <w:r w:rsidRPr="00B7510F">
        <w:rPr>
          <w:rFonts w:ascii="Arial" w:hAnsi="Arial" w:cs="Arial"/>
          <w:sz w:val="24"/>
          <w:szCs w:val="24"/>
          <w:shd w:val="clear" w:color="auto" w:fill="FFFFFF"/>
        </w:rPr>
        <w:t xml:space="preserve">iigihangete rahalise täitmise jälgimiseks peab </w:t>
      </w:r>
      <w:r w:rsidR="55762474" w:rsidRPr="00B83BA9">
        <w:rPr>
          <w:rFonts w:ascii="Arial" w:hAnsi="Arial" w:cs="Arial"/>
          <w:sz w:val="24"/>
          <w:szCs w:val="24"/>
          <w:shd w:val="clear" w:color="auto" w:fill="FFFFFF"/>
        </w:rPr>
        <w:t>Asutus</w:t>
      </w:r>
      <w:r w:rsidRPr="00B7510F">
        <w:rPr>
          <w:rFonts w:ascii="Arial" w:hAnsi="Arial" w:cs="Arial"/>
          <w:sz w:val="24"/>
          <w:szCs w:val="24"/>
          <w:shd w:val="clear" w:color="auto" w:fill="FFFFFF"/>
        </w:rPr>
        <w:t xml:space="preserve"> tagama vajaliku riigihanke lepingu osa viitenumbri alusdokumendil, selle puudumise korral riigihanke viitenumbri märkimise. Riigihanke viitenumber märgitakse ostudokumendile ka siis, kui riigihanke kohta on mitu lepingu osa viitenumbrit, kuid ostudokumendilt ei selgu, kuidas summa neile jaotub.</w:t>
      </w:r>
    </w:p>
    <w:p w14:paraId="7C0934DF" w14:textId="77777777" w:rsidR="005F7674" w:rsidRPr="00114BAB" w:rsidRDefault="005F7674" w:rsidP="00A77F8C">
      <w:pPr>
        <w:spacing w:line="276" w:lineRule="auto"/>
        <w:jc w:val="both"/>
        <w:rPr>
          <w:rFonts w:ascii="Arial" w:hAnsi="Arial" w:cs="Arial"/>
          <w:sz w:val="24"/>
          <w:szCs w:val="24"/>
        </w:rPr>
      </w:pPr>
      <w:r w:rsidRPr="00114BAB">
        <w:rPr>
          <w:rFonts w:ascii="Arial" w:hAnsi="Arial" w:cs="Arial"/>
          <w:sz w:val="24"/>
          <w:szCs w:val="24"/>
        </w:rPr>
        <w:t xml:space="preserve">Toetus (Abiraha) - kasutatakse saadud </w:t>
      </w:r>
      <w:proofErr w:type="spellStart"/>
      <w:r w:rsidRPr="00114BAB">
        <w:rPr>
          <w:rFonts w:ascii="Arial" w:hAnsi="Arial" w:cs="Arial"/>
          <w:sz w:val="24"/>
          <w:szCs w:val="24"/>
        </w:rPr>
        <w:t>välistoetustel</w:t>
      </w:r>
      <w:proofErr w:type="spellEnd"/>
      <w:r w:rsidRPr="00114BAB">
        <w:rPr>
          <w:rFonts w:ascii="Arial" w:hAnsi="Arial" w:cs="Arial"/>
          <w:sz w:val="24"/>
          <w:szCs w:val="24"/>
        </w:rPr>
        <w:t xml:space="preserve"> ning selle kaas- ja omafinantseerimisel ning nende allikate arvel tehtud kulutustel. </w:t>
      </w:r>
    </w:p>
    <w:p w14:paraId="0B53E5CD" w14:textId="4D48A902" w:rsidR="00E16192" w:rsidRPr="00114BAB" w:rsidRDefault="00E16192" w:rsidP="004317A4">
      <w:pPr>
        <w:pStyle w:val="Sisukorrapealkiri"/>
        <w:outlineLvl w:val="0"/>
      </w:pPr>
      <w:bookmarkStart w:id="32" w:name="_Toc153379559"/>
      <w:r w:rsidRPr="00114BAB">
        <w:t>Varad</w:t>
      </w:r>
      <w:bookmarkEnd w:id="32"/>
    </w:p>
    <w:p w14:paraId="5BB73C5A" w14:textId="575CF04C" w:rsidR="00A238C9" w:rsidRPr="00A77F8C" w:rsidRDefault="00A238C9" w:rsidP="00A77F8C">
      <w:pPr>
        <w:spacing w:line="276" w:lineRule="auto"/>
        <w:jc w:val="both"/>
        <w:rPr>
          <w:rFonts w:ascii="Arial" w:hAnsi="Arial" w:cs="Arial"/>
          <w:b/>
          <w:bCs/>
          <w:sz w:val="24"/>
          <w:szCs w:val="24"/>
        </w:rPr>
      </w:pPr>
      <w:r w:rsidRPr="00A77F8C">
        <w:rPr>
          <w:rFonts w:ascii="Arial" w:hAnsi="Arial" w:cs="Arial"/>
          <w:b/>
          <w:bCs/>
          <w:sz w:val="24"/>
          <w:szCs w:val="24"/>
        </w:rPr>
        <w:t>Varade arvestus</w:t>
      </w:r>
    </w:p>
    <w:p w14:paraId="1F83A4F8" w14:textId="33A3792E"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Nii bilansis kui ka bilansiväliselt arvestatava vara eest vastutavad kulujuhid, kelle eelarvest vara on soetatud. </w:t>
      </w:r>
      <w:r w:rsidR="003900F1" w:rsidRPr="00114BAB">
        <w:rPr>
          <w:rFonts w:ascii="Arial" w:hAnsi="Arial" w:cs="Arial"/>
          <w:sz w:val="24"/>
          <w:szCs w:val="24"/>
        </w:rPr>
        <w:t xml:space="preserve">Kulujuht vastutab soetatud varade arvele võtmise, </w:t>
      </w:r>
      <w:r w:rsidRPr="00114BAB">
        <w:rPr>
          <w:rFonts w:ascii="Arial" w:hAnsi="Arial" w:cs="Arial"/>
          <w:sz w:val="24"/>
          <w:szCs w:val="24"/>
        </w:rPr>
        <w:t xml:space="preserve"> </w:t>
      </w:r>
      <w:r w:rsidR="003900F1" w:rsidRPr="00114BAB">
        <w:rPr>
          <w:rFonts w:ascii="Arial" w:hAnsi="Arial" w:cs="Arial"/>
          <w:sz w:val="24"/>
          <w:szCs w:val="24"/>
        </w:rPr>
        <w:t xml:space="preserve">muudatuste tegemise (kasutaja või vastutaja vahetus), maha kandmise algatamise ning vajadusel hävitamise korraldamise eest ja ka vormistamise eest </w:t>
      </w:r>
      <w:proofErr w:type="spellStart"/>
      <w:r w:rsidR="003900F1" w:rsidRPr="00114BAB">
        <w:rPr>
          <w:rFonts w:ascii="Arial" w:hAnsi="Arial" w:cs="Arial"/>
          <w:sz w:val="24"/>
          <w:szCs w:val="24"/>
        </w:rPr>
        <w:t>RTIPs</w:t>
      </w:r>
      <w:proofErr w:type="spellEnd"/>
      <w:r w:rsidR="003900F1" w:rsidRPr="00114BAB">
        <w:rPr>
          <w:rFonts w:ascii="Arial" w:hAnsi="Arial" w:cs="Arial"/>
          <w:sz w:val="24"/>
          <w:szCs w:val="24"/>
        </w:rPr>
        <w:t>.</w:t>
      </w:r>
    </w:p>
    <w:p w14:paraId="185C8EDF" w14:textId="2560DA64"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Materiaalse vara olemasolu, selle sihipärase ja heaperemeheliku kasutamise või kasutamise korraldamise eest vastutab kulujuht. </w:t>
      </w:r>
    </w:p>
    <w:p w14:paraId="31E1AD25" w14:textId="4AB57340"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Kulujuht vastutab vara eest seaduse, õigusaktide ja ametijuhendiga ette nähtud ulatuses.  </w:t>
      </w:r>
    </w:p>
    <w:p w14:paraId="39BC3DC2"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Kui põhivara ja väheväärtuslikku vara, mille üle peetakse kas bilansilist või bilansivälist arvestust, kasutavad teenistusülesannete täitmiseks teised teenistujad, vormistab vara eest vastutav isik riigitöötaja iseteenindusportaalis varade üleandmise teise teenistuja kasutusse. Teenistuja, kellele on vara kasutusse antud, vastutab vara olemasolu, säilimise, korrasoleku ja heaperemeheliku kasutamise eest.  </w:t>
      </w:r>
    </w:p>
    <w:p w14:paraId="059A02BD" w14:textId="06D235C6"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lastRenderedPageBreak/>
        <w:t xml:space="preserve">Vara liikumine ühelt </w:t>
      </w:r>
      <w:r w:rsidR="003900F1" w:rsidRPr="00114BAB">
        <w:rPr>
          <w:rFonts w:ascii="Arial" w:hAnsi="Arial" w:cs="Arial"/>
          <w:sz w:val="24"/>
          <w:szCs w:val="24"/>
        </w:rPr>
        <w:t>i</w:t>
      </w:r>
      <w:r w:rsidRPr="00114BAB">
        <w:rPr>
          <w:rFonts w:ascii="Arial" w:hAnsi="Arial" w:cs="Arial"/>
          <w:sz w:val="24"/>
          <w:szCs w:val="24"/>
        </w:rPr>
        <w:t xml:space="preserve">sikult teisele vormistatakse üleandmise-vastuvõtmise aktiga või riigitöötaja iseteenindusportaali varade moodulis kinnitusega.  </w:t>
      </w:r>
    </w:p>
    <w:p w14:paraId="0067B62D" w14:textId="4965929E"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Kõik varaga seotud tehingud kajastatakse riigitöötaja iseteenindusportaali varade moodulis. </w:t>
      </w:r>
    </w:p>
    <w:p w14:paraId="7EAC3BE5" w14:textId="3CC522A8" w:rsidR="00A915A7" w:rsidRPr="00114BAB" w:rsidRDefault="003900F1" w:rsidP="00A77F8C">
      <w:pPr>
        <w:spacing w:line="276" w:lineRule="auto"/>
        <w:jc w:val="both"/>
        <w:rPr>
          <w:rFonts w:ascii="Arial" w:hAnsi="Arial" w:cs="Arial"/>
          <w:sz w:val="24"/>
          <w:szCs w:val="24"/>
        </w:rPr>
      </w:pPr>
      <w:r w:rsidRPr="00114BAB">
        <w:rPr>
          <w:rFonts w:ascii="Arial" w:eastAsia="Arial" w:hAnsi="Arial" w:cs="Arial"/>
          <w:sz w:val="24"/>
          <w:szCs w:val="24"/>
        </w:rPr>
        <w:t>M</w:t>
      </w:r>
      <w:r w:rsidRPr="00114BAB">
        <w:rPr>
          <w:rFonts w:ascii="Arial" w:hAnsi="Arial" w:cs="Arial"/>
          <w:sz w:val="24"/>
          <w:szCs w:val="24"/>
        </w:rPr>
        <w:t xml:space="preserve">ateriaalse ja immateriaalse põhivarana arvele võtmise alampiir on võrdne rahandusministri 11.12.2003. a määruses nr 105 </w:t>
      </w:r>
      <w:r w:rsidRPr="00114BAB">
        <w:rPr>
          <w:rFonts w:ascii="Arial" w:eastAsia="Times New Roman" w:hAnsi="Arial" w:cs="Arial"/>
          <w:sz w:val="24"/>
          <w:szCs w:val="24"/>
        </w:rPr>
        <w:t xml:space="preserve">„Avaliku sektori </w:t>
      </w:r>
      <w:r w:rsidRPr="00114BAB">
        <w:rPr>
          <w:rFonts w:ascii="Arial" w:hAnsi="Arial" w:cs="Arial"/>
          <w:sz w:val="24"/>
          <w:szCs w:val="24"/>
        </w:rPr>
        <w:t>finantsarvestuse ja -</w:t>
      </w:r>
      <w:r w:rsidRPr="00114BAB">
        <w:rPr>
          <w:rFonts w:ascii="Arial" w:eastAsia="Times New Roman" w:hAnsi="Arial" w:cs="Arial"/>
          <w:sz w:val="24"/>
          <w:szCs w:val="24"/>
        </w:rPr>
        <w:t>aruandluse juhend“</w:t>
      </w:r>
      <w:r w:rsidRPr="00114BAB">
        <w:rPr>
          <w:rFonts w:ascii="Arial" w:hAnsi="Arial" w:cs="Arial"/>
          <w:sz w:val="24"/>
          <w:szCs w:val="24"/>
        </w:rPr>
        <w:t xml:space="preserve"> sätestatud materiaalse ja immateriaalse põhivara kapitaliseerimise alampiiriga.  </w:t>
      </w:r>
    </w:p>
    <w:p w14:paraId="3082B7B4"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Põhivara võib arvele võtta kogumina juhul, kui kogum moodustab ühesuguse kasutuseaga terviku ja selle soetusmaksumus kokku on võrdne või suurem rahandusministri 11.12.2003. a määruses nr 105 </w:t>
      </w:r>
      <w:r w:rsidRPr="00114BAB">
        <w:rPr>
          <w:rFonts w:ascii="Arial" w:eastAsia="Times New Roman" w:hAnsi="Arial" w:cs="Arial"/>
          <w:sz w:val="24"/>
          <w:szCs w:val="24"/>
        </w:rPr>
        <w:t xml:space="preserve">„Avaliku </w:t>
      </w:r>
      <w:r w:rsidRPr="00114BAB">
        <w:rPr>
          <w:rFonts w:ascii="Arial" w:hAnsi="Arial" w:cs="Arial"/>
          <w:sz w:val="24"/>
          <w:szCs w:val="24"/>
        </w:rPr>
        <w:t>sektori finantsarvestuse ja -</w:t>
      </w:r>
      <w:r w:rsidRPr="00114BAB">
        <w:rPr>
          <w:rFonts w:ascii="Arial" w:eastAsia="Times New Roman" w:hAnsi="Arial" w:cs="Arial"/>
          <w:sz w:val="24"/>
          <w:szCs w:val="24"/>
        </w:rPr>
        <w:t>aruandluse juhend“</w:t>
      </w:r>
      <w:r w:rsidRPr="00114BAB">
        <w:rPr>
          <w:rFonts w:ascii="Arial" w:hAnsi="Arial" w:cs="Arial"/>
          <w:sz w:val="24"/>
          <w:szCs w:val="24"/>
        </w:rPr>
        <w:t xml:space="preserve"> sätestatud materiaalse ja immateriaalse põhivara kapitaliseerimise alampiiriga. </w:t>
      </w:r>
    </w:p>
    <w:p w14:paraId="21CE4371"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Põhivara kasutusea ja arvele võtmise kogumina või üksikult otsustab kulujuht ja kooskõlastab oma otsuse finantsjuhiga. Põhivara arvele võtmine riigitöötaja iseteenindusportaalis vormistatakse toimemudeli kohaselt. </w:t>
      </w:r>
    </w:p>
    <w:p w14:paraId="00FE11BC"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Põhivara klassifitseeritakse vastavuses kontoplaani kontode liigendusega. Vara jaotust klasside kaupa peetakse ühesuguselt nii </w:t>
      </w:r>
      <w:proofErr w:type="spellStart"/>
      <w:r w:rsidRPr="00114BAB">
        <w:rPr>
          <w:rFonts w:ascii="Arial" w:hAnsi="Arial" w:cs="Arial"/>
          <w:sz w:val="24"/>
          <w:szCs w:val="24"/>
        </w:rPr>
        <w:t>SAPis</w:t>
      </w:r>
      <w:proofErr w:type="spellEnd"/>
      <w:r w:rsidRPr="00114BAB">
        <w:rPr>
          <w:rFonts w:ascii="Arial" w:hAnsi="Arial" w:cs="Arial"/>
          <w:sz w:val="24"/>
          <w:szCs w:val="24"/>
        </w:rPr>
        <w:t xml:space="preserve"> kui ka riigitöötaja iseteenindusportaali põhivara moodulis.  </w:t>
      </w:r>
    </w:p>
    <w:p w14:paraId="2DFAF7F2"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Iga arvele võetud põhivara kohta peetakse arvestust elektroonilistel põhivarakaartidel </w:t>
      </w:r>
      <w:proofErr w:type="spellStart"/>
      <w:r w:rsidRPr="00114BAB">
        <w:rPr>
          <w:rFonts w:ascii="Arial" w:hAnsi="Arial" w:cs="Arial"/>
          <w:sz w:val="24"/>
          <w:szCs w:val="24"/>
        </w:rPr>
        <w:t>SAPis</w:t>
      </w:r>
      <w:proofErr w:type="spellEnd"/>
      <w:r w:rsidRPr="00114BAB">
        <w:rPr>
          <w:rFonts w:ascii="Arial" w:hAnsi="Arial" w:cs="Arial"/>
          <w:sz w:val="24"/>
          <w:szCs w:val="24"/>
        </w:rPr>
        <w:t xml:space="preserve"> ja iseteenindusportaali varade moodulis. Teave on seotud igale põhivarale määratud unikaalse inventarinumbri kaudu. </w:t>
      </w:r>
      <w:proofErr w:type="spellStart"/>
      <w:r w:rsidRPr="00114BAB">
        <w:rPr>
          <w:rFonts w:ascii="Arial" w:hAnsi="Arial" w:cs="Arial"/>
          <w:sz w:val="24"/>
          <w:szCs w:val="24"/>
        </w:rPr>
        <w:t>SAPis</w:t>
      </w:r>
      <w:proofErr w:type="spellEnd"/>
      <w:r w:rsidRPr="00114BAB">
        <w:rPr>
          <w:rFonts w:ascii="Arial" w:hAnsi="Arial" w:cs="Arial"/>
          <w:sz w:val="24"/>
          <w:szCs w:val="24"/>
        </w:rPr>
        <w:t xml:space="preserve"> säilitatakse vara kohta finantsarvestuseks vajalik detailne teave:  </w:t>
      </w:r>
    </w:p>
    <w:p w14:paraId="1006BD8F" w14:textId="229C0C2D"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soetamisaeg;  </w:t>
      </w:r>
    </w:p>
    <w:p w14:paraId="6DA2D03B" w14:textId="578BD624"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amortisatsiooninorm;  </w:t>
      </w:r>
    </w:p>
    <w:p w14:paraId="1A1B4F40" w14:textId="77777777"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soetusmaksumus; arvestatud kulum, allahindlused, parendamisel lisandunud summad, jääkväärtus. </w:t>
      </w:r>
    </w:p>
    <w:p w14:paraId="24BC0406"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Riigitöötaja iseteenindusportaalis hoitakse järgmist teavet: </w:t>
      </w:r>
    </w:p>
    <w:p w14:paraId="5BF30F61" w14:textId="77777777"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vastutav isik (kes vastutab vara olemasolu ning sihipärase ja heaperemeheliku kasutamise eest);  </w:t>
      </w:r>
    </w:p>
    <w:p w14:paraId="16A1D4BB" w14:textId="2AA2FAF8"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transpordivahenditel registreerimisnumber;  </w:t>
      </w:r>
    </w:p>
    <w:p w14:paraId="596AD144" w14:textId="77777777"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kogumi/komplekti tunnus (kui vara osad on võetud eraldi arvele või varaga on seotud iseseisev vara, mille kohta võib olla vaja teavet komplektina);  </w:t>
      </w:r>
    </w:p>
    <w:p w14:paraId="71EAF48B" w14:textId="4982D868"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varaga toimunud tehingute ja inventeerimise dokumendid.  </w:t>
      </w:r>
    </w:p>
    <w:p w14:paraId="5DB46657"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lastRenderedPageBreak/>
        <w:t xml:space="preserve">Igale olemasolevale ja lisanduvale materiaalsele põhivarale antakse vöötkood, mis sisaldab unikaalset inventarinumbrit. Kogumina soetatud vara korral markeeritakse iga ese eraldi.  </w:t>
      </w:r>
    </w:p>
    <w:p w14:paraId="28D2E0F3" w14:textId="77777777" w:rsidR="00A915A7" w:rsidRPr="00114BAB" w:rsidRDefault="00B320B4" w:rsidP="00A77F8C">
      <w:pPr>
        <w:spacing w:line="276" w:lineRule="auto"/>
        <w:jc w:val="both"/>
        <w:rPr>
          <w:rFonts w:ascii="Arial" w:hAnsi="Arial" w:cs="Arial"/>
          <w:sz w:val="24"/>
          <w:szCs w:val="24"/>
        </w:rPr>
      </w:pPr>
      <w:r w:rsidRPr="00114BAB">
        <w:rPr>
          <w:rFonts w:ascii="Arial" w:eastAsia="Arial" w:hAnsi="Arial" w:cs="Arial"/>
          <w:sz w:val="24"/>
          <w:szCs w:val="24"/>
        </w:rPr>
        <w:t xml:space="preserve">Bilansiväline vara </w:t>
      </w:r>
      <w:r w:rsidRPr="00114BAB">
        <w:rPr>
          <w:rFonts w:ascii="Arial" w:hAnsi="Arial" w:cs="Arial"/>
          <w:sz w:val="24"/>
          <w:szCs w:val="24"/>
        </w:rPr>
        <w:t xml:space="preserve">kajastatakse kuludes ning seesuguse vara üle peetakse vajaduse korral arvestust bilansiväliselt väheväärtusliku varana. Otsuse arvestuse pidamise kohta langetab kulujuht, kes teeb vastavad toimingud riigitöötaja iseteenindusportaalis ja kooskõlastab need finantsjuhiga.  </w:t>
      </w:r>
    </w:p>
    <w:p w14:paraId="6B217183" w14:textId="4B649D65" w:rsidR="00CE5E3D" w:rsidRPr="00114BAB" w:rsidRDefault="00CE5E3D" w:rsidP="00A77F8C">
      <w:pPr>
        <w:spacing w:line="276" w:lineRule="auto"/>
        <w:jc w:val="both"/>
        <w:rPr>
          <w:rFonts w:ascii="Arial" w:hAnsi="Arial" w:cs="Arial"/>
          <w:sz w:val="24"/>
          <w:szCs w:val="24"/>
        </w:rPr>
      </w:pPr>
      <w:bookmarkStart w:id="33" w:name="_Toc152335646"/>
      <w:bookmarkStart w:id="34" w:name="_Toc152335824"/>
      <w:r w:rsidRPr="00114BAB">
        <w:rPr>
          <w:rFonts w:ascii="Arial" w:hAnsi="Arial" w:cs="Arial"/>
          <w:sz w:val="24"/>
          <w:szCs w:val="24"/>
        </w:rPr>
        <w:t>Analüütilist</w:t>
      </w:r>
      <w:r w:rsidRPr="00114BAB">
        <w:rPr>
          <w:rFonts w:ascii="Arial" w:hAnsi="Arial" w:cs="Arial"/>
          <w:spacing w:val="-9"/>
          <w:sz w:val="24"/>
          <w:szCs w:val="24"/>
        </w:rPr>
        <w:t xml:space="preserve"> </w:t>
      </w:r>
      <w:r w:rsidRPr="00114BAB">
        <w:rPr>
          <w:rFonts w:ascii="Arial" w:hAnsi="Arial" w:cs="Arial"/>
          <w:sz w:val="24"/>
          <w:szCs w:val="24"/>
        </w:rPr>
        <w:t>arvestust</w:t>
      </w:r>
      <w:r w:rsidRPr="00114BAB">
        <w:rPr>
          <w:rFonts w:ascii="Arial" w:hAnsi="Arial" w:cs="Arial"/>
          <w:spacing w:val="-9"/>
          <w:sz w:val="24"/>
          <w:szCs w:val="24"/>
        </w:rPr>
        <w:t xml:space="preserve"> </w:t>
      </w:r>
      <w:r w:rsidRPr="00114BAB">
        <w:rPr>
          <w:rFonts w:ascii="Arial" w:hAnsi="Arial" w:cs="Arial"/>
          <w:sz w:val="24"/>
          <w:szCs w:val="24"/>
        </w:rPr>
        <w:t>bilansiväliselt</w:t>
      </w:r>
      <w:r w:rsidRPr="00114BAB">
        <w:rPr>
          <w:rFonts w:ascii="Arial" w:hAnsi="Arial" w:cs="Arial"/>
          <w:spacing w:val="-9"/>
          <w:sz w:val="24"/>
          <w:szCs w:val="24"/>
        </w:rPr>
        <w:t xml:space="preserve"> </w:t>
      </w:r>
      <w:r w:rsidRPr="00114BAB">
        <w:rPr>
          <w:rFonts w:ascii="Arial" w:hAnsi="Arial" w:cs="Arial"/>
          <w:sz w:val="24"/>
          <w:szCs w:val="24"/>
        </w:rPr>
        <w:t>peetakse</w:t>
      </w:r>
      <w:r w:rsidRPr="00114BAB">
        <w:rPr>
          <w:rFonts w:ascii="Arial" w:hAnsi="Arial" w:cs="Arial"/>
          <w:spacing w:val="-11"/>
          <w:sz w:val="24"/>
          <w:szCs w:val="24"/>
        </w:rPr>
        <w:t xml:space="preserve"> </w:t>
      </w:r>
      <w:r w:rsidRPr="00114BAB">
        <w:rPr>
          <w:rFonts w:ascii="Arial" w:hAnsi="Arial" w:cs="Arial"/>
          <w:sz w:val="24"/>
          <w:szCs w:val="24"/>
        </w:rPr>
        <w:t>varade</w:t>
      </w:r>
      <w:r w:rsidRPr="00114BAB">
        <w:rPr>
          <w:rFonts w:ascii="Arial" w:hAnsi="Arial" w:cs="Arial"/>
          <w:spacing w:val="-7"/>
          <w:sz w:val="24"/>
          <w:szCs w:val="24"/>
        </w:rPr>
        <w:t xml:space="preserve"> </w:t>
      </w:r>
      <w:r w:rsidRPr="00114BAB">
        <w:rPr>
          <w:rFonts w:ascii="Arial" w:hAnsi="Arial" w:cs="Arial"/>
          <w:sz w:val="24"/>
          <w:szCs w:val="24"/>
        </w:rPr>
        <w:t>kohta</w:t>
      </w:r>
      <w:r w:rsidRPr="00114BAB">
        <w:rPr>
          <w:rFonts w:ascii="Arial" w:hAnsi="Arial" w:cs="Arial"/>
          <w:spacing w:val="-10"/>
          <w:sz w:val="24"/>
          <w:szCs w:val="24"/>
        </w:rPr>
        <w:t xml:space="preserve"> </w:t>
      </w:r>
      <w:r w:rsidRPr="00114BAB">
        <w:rPr>
          <w:rFonts w:ascii="Arial" w:hAnsi="Arial" w:cs="Arial"/>
          <w:sz w:val="24"/>
          <w:szCs w:val="24"/>
        </w:rPr>
        <w:t>maksumusega</w:t>
      </w:r>
      <w:r w:rsidRPr="00114BAB">
        <w:rPr>
          <w:rFonts w:ascii="Arial" w:hAnsi="Arial" w:cs="Arial"/>
          <w:spacing w:val="-11"/>
          <w:sz w:val="24"/>
          <w:szCs w:val="24"/>
        </w:rPr>
        <w:t xml:space="preserve"> </w:t>
      </w:r>
      <w:r w:rsidRPr="00114BAB">
        <w:rPr>
          <w:rFonts w:ascii="Arial" w:hAnsi="Arial" w:cs="Arial"/>
          <w:sz w:val="24"/>
          <w:szCs w:val="24"/>
        </w:rPr>
        <w:t>alla</w:t>
      </w:r>
      <w:r w:rsidRPr="00114BAB">
        <w:rPr>
          <w:rFonts w:ascii="Arial" w:hAnsi="Arial" w:cs="Arial"/>
          <w:spacing w:val="-9"/>
          <w:sz w:val="24"/>
          <w:szCs w:val="24"/>
        </w:rPr>
        <w:t xml:space="preserve"> 20</w:t>
      </w:r>
      <w:r w:rsidRPr="00114BAB">
        <w:rPr>
          <w:rFonts w:ascii="Arial" w:hAnsi="Arial" w:cs="Arial"/>
          <w:sz w:val="24"/>
          <w:szCs w:val="24"/>
        </w:rPr>
        <w:t>00</w:t>
      </w:r>
      <w:r w:rsidRPr="00114BAB">
        <w:rPr>
          <w:rFonts w:ascii="Arial" w:hAnsi="Arial" w:cs="Arial"/>
          <w:spacing w:val="-57"/>
          <w:sz w:val="24"/>
          <w:szCs w:val="24"/>
        </w:rPr>
        <w:t xml:space="preserve"> </w:t>
      </w:r>
      <w:r w:rsidRPr="00114BAB">
        <w:rPr>
          <w:rFonts w:ascii="Arial" w:hAnsi="Arial" w:cs="Arial"/>
          <w:sz w:val="24"/>
          <w:szCs w:val="24"/>
        </w:rPr>
        <w:t>euro</w:t>
      </w:r>
      <w:r w:rsidR="006A7E21" w:rsidRPr="00114BAB">
        <w:rPr>
          <w:rFonts w:ascii="Arial" w:hAnsi="Arial" w:cs="Arial"/>
          <w:sz w:val="24"/>
          <w:szCs w:val="24"/>
        </w:rPr>
        <w:t xml:space="preserve"> </w:t>
      </w:r>
      <w:r w:rsidRPr="00114BAB">
        <w:rPr>
          <w:rFonts w:ascii="Arial" w:hAnsi="Arial" w:cs="Arial"/>
          <w:sz w:val="24"/>
          <w:szCs w:val="24"/>
        </w:rPr>
        <w:t>(ilma</w:t>
      </w:r>
      <w:r w:rsidR="006A7E21" w:rsidRPr="00114BAB">
        <w:rPr>
          <w:rFonts w:ascii="Arial" w:hAnsi="Arial" w:cs="Arial"/>
          <w:sz w:val="24"/>
          <w:szCs w:val="24"/>
        </w:rPr>
        <w:t xml:space="preserve"> </w:t>
      </w:r>
      <w:r w:rsidRPr="00114BAB">
        <w:rPr>
          <w:rFonts w:ascii="Arial" w:hAnsi="Arial" w:cs="Arial"/>
          <w:sz w:val="24"/>
          <w:szCs w:val="24"/>
        </w:rPr>
        <w:t xml:space="preserve">käibemaksuta) ainult juhul, kui vara on oluline </w:t>
      </w:r>
      <w:r w:rsidR="00D17158">
        <w:rPr>
          <w:rFonts w:ascii="Arial" w:hAnsi="Arial" w:cs="Arial"/>
          <w:sz w:val="24"/>
          <w:szCs w:val="24"/>
        </w:rPr>
        <w:t>Asutuse</w:t>
      </w:r>
      <w:r w:rsidRPr="00114BAB">
        <w:rPr>
          <w:rFonts w:ascii="Arial" w:hAnsi="Arial" w:cs="Arial"/>
          <w:sz w:val="24"/>
          <w:szCs w:val="24"/>
        </w:rPr>
        <w:t xml:space="preserve"> funktsioonide</w:t>
      </w:r>
      <w:r w:rsidRPr="00114BAB">
        <w:rPr>
          <w:rFonts w:ascii="Arial" w:hAnsi="Arial" w:cs="Arial"/>
          <w:spacing w:val="1"/>
          <w:sz w:val="24"/>
          <w:szCs w:val="24"/>
        </w:rPr>
        <w:t xml:space="preserve"> </w:t>
      </w:r>
      <w:r w:rsidRPr="00114BAB">
        <w:rPr>
          <w:rFonts w:ascii="Arial" w:hAnsi="Arial" w:cs="Arial"/>
          <w:sz w:val="24"/>
          <w:szCs w:val="24"/>
        </w:rPr>
        <w:t>elluviimise</w:t>
      </w:r>
      <w:r w:rsidRPr="00114BAB">
        <w:rPr>
          <w:rFonts w:ascii="Arial" w:hAnsi="Arial" w:cs="Arial"/>
          <w:spacing w:val="-2"/>
          <w:sz w:val="24"/>
          <w:szCs w:val="24"/>
        </w:rPr>
        <w:t xml:space="preserve"> </w:t>
      </w:r>
      <w:r w:rsidRPr="00114BAB">
        <w:rPr>
          <w:rFonts w:ascii="Arial" w:hAnsi="Arial" w:cs="Arial"/>
          <w:sz w:val="24"/>
          <w:szCs w:val="24"/>
        </w:rPr>
        <w:t>tagamiseks.</w:t>
      </w:r>
      <w:bookmarkEnd w:id="33"/>
      <w:bookmarkEnd w:id="34"/>
    </w:p>
    <w:p w14:paraId="66C35FB8" w14:textId="77777777" w:rsidR="00CE5E3D" w:rsidRPr="00114BAB" w:rsidRDefault="00CE5E3D" w:rsidP="00A77F8C">
      <w:pPr>
        <w:spacing w:line="276" w:lineRule="auto"/>
        <w:jc w:val="both"/>
        <w:rPr>
          <w:rFonts w:ascii="Arial" w:hAnsi="Arial" w:cs="Arial"/>
          <w:sz w:val="24"/>
          <w:szCs w:val="24"/>
        </w:rPr>
      </w:pPr>
      <w:r w:rsidRPr="00114BAB">
        <w:rPr>
          <w:rFonts w:ascii="Arial" w:hAnsi="Arial" w:cs="Arial"/>
          <w:sz w:val="24"/>
          <w:szCs w:val="24"/>
        </w:rPr>
        <w:t>Raamatute kohta peetakse arvestust raamatukogu kartoteekides, raamatupidamises</w:t>
      </w:r>
      <w:r w:rsidRPr="00114BAB">
        <w:rPr>
          <w:rFonts w:ascii="Arial" w:hAnsi="Arial" w:cs="Arial"/>
          <w:spacing w:val="1"/>
          <w:sz w:val="24"/>
          <w:szCs w:val="24"/>
        </w:rPr>
        <w:t xml:space="preserve"> </w:t>
      </w:r>
      <w:r w:rsidRPr="00114BAB">
        <w:rPr>
          <w:rFonts w:ascii="Arial" w:hAnsi="Arial" w:cs="Arial"/>
          <w:sz w:val="24"/>
          <w:szCs w:val="24"/>
        </w:rPr>
        <w:t>bilansivälist</w:t>
      </w:r>
      <w:r w:rsidRPr="00114BAB">
        <w:rPr>
          <w:rFonts w:ascii="Arial" w:hAnsi="Arial" w:cs="Arial"/>
          <w:spacing w:val="-2"/>
          <w:sz w:val="24"/>
          <w:szCs w:val="24"/>
        </w:rPr>
        <w:t xml:space="preserve"> </w:t>
      </w:r>
      <w:r w:rsidRPr="00114BAB">
        <w:rPr>
          <w:rFonts w:ascii="Arial" w:hAnsi="Arial" w:cs="Arial"/>
          <w:sz w:val="24"/>
          <w:szCs w:val="24"/>
        </w:rPr>
        <w:t>arvestust ei peeta.</w:t>
      </w:r>
    </w:p>
    <w:p w14:paraId="4BA261FB" w14:textId="77777777" w:rsidR="00CE5E3D" w:rsidRPr="00114BAB" w:rsidRDefault="00CE5E3D" w:rsidP="00A77F8C">
      <w:pPr>
        <w:spacing w:line="276" w:lineRule="auto"/>
        <w:jc w:val="both"/>
        <w:rPr>
          <w:rFonts w:ascii="Arial" w:hAnsi="Arial" w:cs="Arial"/>
          <w:sz w:val="24"/>
          <w:szCs w:val="24"/>
        </w:rPr>
      </w:pPr>
      <w:r w:rsidRPr="00114BAB">
        <w:rPr>
          <w:rFonts w:ascii="Arial" w:hAnsi="Arial" w:cs="Arial"/>
          <w:sz w:val="24"/>
          <w:szCs w:val="24"/>
        </w:rPr>
        <w:t>Vormiriietuse</w:t>
      </w:r>
      <w:r w:rsidRPr="00114BAB">
        <w:rPr>
          <w:rFonts w:ascii="Arial" w:hAnsi="Arial" w:cs="Arial"/>
          <w:spacing w:val="-1"/>
          <w:sz w:val="24"/>
          <w:szCs w:val="24"/>
        </w:rPr>
        <w:t xml:space="preserve"> </w:t>
      </w:r>
      <w:r w:rsidRPr="00114BAB">
        <w:rPr>
          <w:rFonts w:ascii="Arial" w:hAnsi="Arial" w:cs="Arial"/>
          <w:sz w:val="24"/>
          <w:szCs w:val="24"/>
        </w:rPr>
        <w:t>kohta</w:t>
      </w:r>
      <w:r w:rsidRPr="00114BAB">
        <w:rPr>
          <w:rFonts w:ascii="Arial" w:hAnsi="Arial" w:cs="Arial"/>
          <w:spacing w:val="-2"/>
          <w:sz w:val="24"/>
          <w:szCs w:val="24"/>
        </w:rPr>
        <w:t xml:space="preserve"> </w:t>
      </w:r>
      <w:r w:rsidRPr="00114BAB">
        <w:rPr>
          <w:rFonts w:ascii="Arial" w:hAnsi="Arial" w:cs="Arial"/>
          <w:sz w:val="24"/>
          <w:szCs w:val="24"/>
        </w:rPr>
        <w:t>peetakse</w:t>
      </w:r>
      <w:r w:rsidRPr="00114BAB">
        <w:rPr>
          <w:rFonts w:ascii="Arial" w:hAnsi="Arial" w:cs="Arial"/>
          <w:spacing w:val="-2"/>
          <w:sz w:val="24"/>
          <w:szCs w:val="24"/>
        </w:rPr>
        <w:t xml:space="preserve"> </w:t>
      </w:r>
      <w:r w:rsidRPr="00114BAB">
        <w:rPr>
          <w:rFonts w:ascii="Arial" w:hAnsi="Arial" w:cs="Arial"/>
          <w:sz w:val="24"/>
          <w:szCs w:val="24"/>
        </w:rPr>
        <w:t>bilansivälist</w:t>
      </w:r>
      <w:r w:rsidRPr="00114BAB">
        <w:rPr>
          <w:rFonts w:ascii="Arial" w:hAnsi="Arial" w:cs="Arial"/>
          <w:spacing w:val="-2"/>
          <w:sz w:val="24"/>
          <w:szCs w:val="24"/>
        </w:rPr>
        <w:t xml:space="preserve"> </w:t>
      </w:r>
      <w:r w:rsidRPr="00114BAB">
        <w:rPr>
          <w:rFonts w:ascii="Arial" w:hAnsi="Arial" w:cs="Arial"/>
          <w:sz w:val="24"/>
          <w:szCs w:val="24"/>
        </w:rPr>
        <w:t>arvestust</w:t>
      </w:r>
      <w:r w:rsidRPr="00114BAB">
        <w:rPr>
          <w:rFonts w:ascii="Arial" w:hAnsi="Arial" w:cs="Arial"/>
          <w:spacing w:val="-2"/>
          <w:sz w:val="24"/>
          <w:szCs w:val="24"/>
        </w:rPr>
        <w:t xml:space="preserve"> </w:t>
      </w:r>
      <w:r w:rsidRPr="00114BAB">
        <w:rPr>
          <w:rFonts w:ascii="Arial" w:hAnsi="Arial" w:cs="Arial"/>
          <w:sz w:val="24"/>
          <w:szCs w:val="24"/>
        </w:rPr>
        <w:t>majandusosakonna</w:t>
      </w:r>
      <w:r w:rsidRPr="00114BAB">
        <w:rPr>
          <w:rFonts w:ascii="Arial" w:hAnsi="Arial" w:cs="Arial"/>
          <w:spacing w:val="-2"/>
          <w:sz w:val="24"/>
          <w:szCs w:val="24"/>
        </w:rPr>
        <w:t xml:space="preserve"> </w:t>
      </w:r>
      <w:r w:rsidRPr="00114BAB">
        <w:rPr>
          <w:rFonts w:ascii="Arial" w:hAnsi="Arial" w:cs="Arial"/>
          <w:sz w:val="24"/>
          <w:szCs w:val="24"/>
        </w:rPr>
        <w:t>poolt.</w:t>
      </w:r>
    </w:p>
    <w:p w14:paraId="3D0C815A"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Väikevara soetusmaksumusega 2000 eurost kuni põhivara arvele võtmise alampiirini kajastatakse kuludes ja võetakse arvele bilansivälise väheväärtusliku varana. Vara arvele võtmise vormistab iseteenindusportaalis kulujuht, kes kooskõlastab toimingud finantsjuhiga.  </w:t>
      </w:r>
    </w:p>
    <w:p w14:paraId="23CB2094" w14:textId="57D83388"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Väheväärtusliku varana tuleb sõltumata maksumusest arvele võtta kõik elektroonilised seadmed: laua-, süle-, tahvelarvutid, telefonid, diktofonid, fotoaparaadid jm seadmed, milleks on vaja tarkvara või teeninduslepingut ning mille hävitamisel tuleb kindlustada seadmest andmete kustutamine. </w:t>
      </w:r>
      <w:r w:rsidR="00A238C9" w:rsidRPr="00114BAB">
        <w:rPr>
          <w:rFonts w:ascii="Arial" w:hAnsi="Arial" w:cs="Arial"/>
          <w:sz w:val="24"/>
          <w:szCs w:val="24"/>
        </w:rPr>
        <w:t>Samuti tuleb väheväärtuslike varadena arvele võtta varad, mida Riigikohus kasutab lepingu alusel.</w:t>
      </w:r>
    </w:p>
    <w:p w14:paraId="42ADA129"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Väheväärtuslik vara võetakse arvele riigitöötaja iseteenindusportaali varade moodulis ning seda inventeeritakse nagu põhivara. </w:t>
      </w:r>
    </w:p>
    <w:p w14:paraId="6CE801F9" w14:textId="02CE2FF1" w:rsidR="00A915A7"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Kasutusrendi korras saadud või deponeeritud vara üle peab arvestust kulujuht.  </w:t>
      </w:r>
    </w:p>
    <w:p w14:paraId="3A2BDDC9" w14:textId="77777777" w:rsidR="000A485C" w:rsidRPr="004C30E4" w:rsidRDefault="000A485C" w:rsidP="004C30E4">
      <w:pPr>
        <w:spacing w:line="276" w:lineRule="auto"/>
        <w:ind w:right="40"/>
        <w:jc w:val="both"/>
        <w:rPr>
          <w:rFonts w:ascii="Arial" w:eastAsia="Times New Roman" w:hAnsi="Arial" w:cs="Arial"/>
          <w:sz w:val="24"/>
        </w:rPr>
      </w:pPr>
      <w:r w:rsidRPr="004C30E4">
        <w:rPr>
          <w:rFonts w:ascii="Arial" w:eastAsia="Times New Roman" w:hAnsi="Arial" w:cs="Arial"/>
          <w:sz w:val="24"/>
        </w:rPr>
        <w:t xml:space="preserve">Põhivarad grupeeritakse klassidesse lähtudes </w:t>
      </w:r>
      <w:proofErr w:type="spellStart"/>
      <w:r w:rsidRPr="004C30E4">
        <w:rPr>
          <w:rFonts w:ascii="Arial" w:eastAsia="Times New Roman" w:hAnsi="Arial" w:cs="Arial"/>
          <w:sz w:val="24"/>
        </w:rPr>
        <w:t>SAPis</w:t>
      </w:r>
      <w:proofErr w:type="spellEnd"/>
      <w:r w:rsidRPr="004C30E4">
        <w:rPr>
          <w:rFonts w:ascii="Arial" w:eastAsia="Times New Roman" w:hAnsi="Arial" w:cs="Arial"/>
          <w:sz w:val="24"/>
        </w:rPr>
        <w:t xml:space="preserve"> ja </w:t>
      </w:r>
      <w:proofErr w:type="spellStart"/>
      <w:r w:rsidRPr="004C30E4">
        <w:rPr>
          <w:rFonts w:ascii="Arial" w:eastAsia="Times New Roman" w:hAnsi="Arial" w:cs="Arial"/>
          <w:sz w:val="24"/>
        </w:rPr>
        <w:t>RTIPis</w:t>
      </w:r>
      <w:proofErr w:type="spellEnd"/>
      <w:r w:rsidRPr="004C30E4">
        <w:rPr>
          <w:rFonts w:ascii="Arial" w:eastAsia="Times New Roman" w:hAnsi="Arial" w:cs="Arial"/>
          <w:sz w:val="24"/>
        </w:rPr>
        <w:t xml:space="preserve"> olevatest riigi ühtsetest põhivara klassidest. Põhivara klass määrab, millistele kontodele tehakse põhivaraga seotud kanded. Igale klassile on määratud kasulik eluiga, mida on võimalik vara kaardi loomisel muuta.</w:t>
      </w:r>
    </w:p>
    <w:p w14:paraId="49FD2012" w14:textId="3B1723E5" w:rsidR="000A485C" w:rsidRPr="004C30E4" w:rsidRDefault="000A485C" w:rsidP="004C30E4">
      <w:pPr>
        <w:spacing w:line="276" w:lineRule="auto"/>
        <w:rPr>
          <w:rFonts w:ascii="Arial" w:eastAsia="Times New Roman" w:hAnsi="Arial" w:cs="Arial"/>
          <w:sz w:val="24"/>
        </w:rPr>
      </w:pPr>
      <w:r w:rsidRPr="004C30E4">
        <w:rPr>
          <w:rFonts w:ascii="Arial" w:eastAsia="Times New Roman" w:hAnsi="Arial" w:cs="Arial"/>
          <w:sz w:val="24"/>
        </w:rPr>
        <w:t xml:space="preserve">Põhivara põhiandmetes kasutatavad andmed </w:t>
      </w:r>
      <w:proofErr w:type="spellStart"/>
      <w:r w:rsidRPr="004C30E4">
        <w:rPr>
          <w:rFonts w:ascii="Arial" w:eastAsia="Times New Roman" w:hAnsi="Arial" w:cs="Arial"/>
          <w:sz w:val="24"/>
        </w:rPr>
        <w:t>SAPis</w:t>
      </w:r>
      <w:proofErr w:type="spellEnd"/>
      <w:r w:rsidRPr="004C30E4">
        <w:rPr>
          <w:rFonts w:ascii="Arial" w:eastAsia="Times New Roman" w:hAnsi="Arial" w:cs="Arial"/>
          <w:sz w:val="24"/>
        </w:rPr>
        <w:t>:</w:t>
      </w:r>
    </w:p>
    <w:p w14:paraId="17C4ACF4" w14:textId="77777777" w:rsidR="000A485C" w:rsidRPr="004C30E4" w:rsidRDefault="000A485C" w:rsidP="00EC7AB5">
      <w:pPr>
        <w:pStyle w:val="Loendilik"/>
        <w:numPr>
          <w:ilvl w:val="0"/>
          <w:numId w:val="3"/>
        </w:numPr>
        <w:spacing w:line="276" w:lineRule="auto"/>
        <w:ind w:left="0" w:firstLine="0"/>
        <w:rPr>
          <w:rFonts w:ascii="Arial" w:eastAsia="Times New Roman" w:hAnsi="Arial" w:cs="Arial"/>
          <w:sz w:val="24"/>
        </w:rPr>
      </w:pPr>
      <w:r w:rsidRPr="004C30E4">
        <w:rPr>
          <w:rFonts w:ascii="Arial" w:eastAsia="Times New Roman" w:hAnsi="Arial" w:cs="Arial"/>
          <w:sz w:val="24"/>
        </w:rPr>
        <w:t>nimi 1 - kirjeldus (põhivara nimetus);</w:t>
      </w:r>
    </w:p>
    <w:p w14:paraId="6F2BDB9D" w14:textId="77777777" w:rsidR="000A485C" w:rsidRPr="004C30E4" w:rsidRDefault="000A485C" w:rsidP="00EC7AB5">
      <w:pPr>
        <w:numPr>
          <w:ilvl w:val="0"/>
          <w:numId w:val="2"/>
        </w:numPr>
        <w:spacing w:line="276" w:lineRule="auto"/>
        <w:ind w:left="0" w:firstLine="0"/>
        <w:rPr>
          <w:rFonts w:ascii="Arial" w:eastAsia="Times New Roman" w:hAnsi="Arial" w:cs="Arial"/>
          <w:sz w:val="24"/>
        </w:rPr>
      </w:pPr>
      <w:r w:rsidRPr="004C30E4">
        <w:rPr>
          <w:rFonts w:ascii="Arial" w:eastAsia="Times New Roman" w:hAnsi="Arial" w:cs="Arial"/>
          <w:sz w:val="24"/>
        </w:rPr>
        <w:t>nimi 2 - automaatselt sama, nagu nimi 1;</w:t>
      </w:r>
    </w:p>
    <w:p w14:paraId="0095011D" w14:textId="77777777" w:rsidR="000A485C" w:rsidRPr="004C30E4" w:rsidRDefault="000A485C" w:rsidP="00EC7AB5">
      <w:pPr>
        <w:numPr>
          <w:ilvl w:val="0"/>
          <w:numId w:val="2"/>
        </w:numPr>
        <w:spacing w:line="276" w:lineRule="auto"/>
        <w:ind w:left="0" w:right="40" w:firstLine="0"/>
        <w:rPr>
          <w:rFonts w:ascii="Arial" w:eastAsia="Times New Roman" w:hAnsi="Arial" w:cs="Arial"/>
          <w:sz w:val="24"/>
        </w:rPr>
      </w:pPr>
      <w:r w:rsidRPr="004C30E4">
        <w:rPr>
          <w:rFonts w:ascii="Arial" w:eastAsia="Times New Roman" w:hAnsi="Arial" w:cs="Arial"/>
          <w:sz w:val="24"/>
        </w:rPr>
        <w:t>kuupäevad - soetuse kuupäev tekib varakaardi sidumisel ostukandega, kuupäevaks on ostu kuupäev, maha kandmise kuupäev sisestatakse maha kandmisel;</w:t>
      </w:r>
    </w:p>
    <w:p w14:paraId="2B43467A" w14:textId="77777777" w:rsidR="000A485C" w:rsidRPr="004C30E4" w:rsidRDefault="000A485C" w:rsidP="00EC7AB5">
      <w:pPr>
        <w:numPr>
          <w:ilvl w:val="0"/>
          <w:numId w:val="2"/>
        </w:numPr>
        <w:spacing w:line="276" w:lineRule="auto"/>
        <w:ind w:left="0" w:firstLine="0"/>
        <w:rPr>
          <w:rFonts w:ascii="Arial" w:eastAsia="Times New Roman" w:hAnsi="Arial" w:cs="Arial"/>
          <w:sz w:val="24"/>
        </w:rPr>
      </w:pPr>
      <w:r w:rsidRPr="004C30E4">
        <w:rPr>
          <w:rFonts w:ascii="Arial" w:eastAsia="Times New Roman" w:hAnsi="Arial" w:cs="Arial"/>
          <w:sz w:val="24"/>
        </w:rPr>
        <w:t>vara- ja inventarinumber;</w:t>
      </w:r>
    </w:p>
    <w:p w14:paraId="4EF36F0A" w14:textId="77777777" w:rsidR="000A485C" w:rsidRPr="004C30E4" w:rsidRDefault="000A485C" w:rsidP="00EC7AB5">
      <w:pPr>
        <w:numPr>
          <w:ilvl w:val="0"/>
          <w:numId w:val="2"/>
        </w:numPr>
        <w:spacing w:line="276" w:lineRule="auto"/>
        <w:ind w:left="0" w:firstLine="0"/>
        <w:rPr>
          <w:rFonts w:ascii="Arial" w:eastAsia="Times New Roman" w:hAnsi="Arial" w:cs="Arial"/>
          <w:sz w:val="24"/>
        </w:rPr>
      </w:pPr>
      <w:r w:rsidRPr="004C30E4">
        <w:rPr>
          <w:rFonts w:ascii="Arial" w:eastAsia="Times New Roman" w:hAnsi="Arial" w:cs="Arial"/>
          <w:sz w:val="24"/>
        </w:rPr>
        <w:lastRenderedPageBreak/>
        <w:t>kogus (</w:t>
      </w:r>
      <w:proofErr w:type="spellStart"/>
      <w:r w:rsidRPr="004C30E4">
        <w:rPr>
          <w:rFonts w:ascii="Arial" w:eastAsia="Times New Roman" w:hAnsi="Arial" w:cs="Arial"/>
          <w:i/>
          <w:sz w:val="24"/>
        </w:rPr>
        <w:t>Quantity</w:t>
      </w:r>
      <w:proofErr w:type="spellEnd"/>
      <w:r w:rsidRPr="004C30E4">
        <w:rPr>
          <w:rFonts w:ascii="Arial" w:eastAsia="Times New Roman" w:hAnsi="Arial" w:cs="Arial"/>
          <w:sz w:val="24"/>
        </w:rPr>
        <w:t>) - üldjuhul on kasutuse ühikuks tükk;</w:t>
      </w:r>
    </w:p>
    <w:p w14:paraId="6BF7BFBA" w14:textId="77777777" w:rsidR="000A485C" w:rsidRPr="004C30E4" w:rsidRDefault="000A485C" w:rsidP="00EC7AB5">
      <w:pPr>
        <w:numPr>
          <w:ilvl w:val="0"/>
          <w:numId w:val="2"/>
        </w:numPr>
        <w:spacing w:line="276" w:lineRule="auto"/>
        <w:ind w:left="0" w:firstLine="0"/>
        <w:rPr>
          <w:rFonts w:ascii="Arial" w:eastAsia="Times New Roman" w:hAnsi="Arial" w:cs="Arial"/>
          <w:sz w:val="24"/>
        </w:rPr>
      </w:pPr>
      <w:r w:rsidRPr="004C30E4">
        <w:rPr>
          <w:rFonts w:ascii="Arial" w:eastAsia="Times New Roman" w:hAnsi="Arial" w:cs="Arial"/>
          <w:sz w:val="24"/>
        </w:rPr>
        <w:t xml:space="preserve">kulukeskus </w:t>
      </w:r>
      <w:r w:rsidRPr="004C30E4">
        <w:rPr>
          <w:rFonts w:ascii="Arial" w:eastAsia="Times New Roman" w:hAnsi="Arial" w:cs="Arial"/>
          <w:i/>
          <w:sz w:val="24"/>
        </w:rPr>
        <w:t xml:space="preserve">(Cost </w:t>
      </w:r>
      <w:proofErr w:type="spellStart"/>
      <w:r w:rsidRPr="004C30E4">
        <w:rPr>
          <w:rFonts w:ascii="Arial" w:eastAsia="Times New Roman" w:hAnsi="Arial" w:cs="Arial"/>
          <w:i/>
          <w:sz w:val="24"/>
        </w:rPr>
        <w:t>center</w:t>
      </w:r>
      <w:proofErr w:type="spellEnd"/>
      <w:r w:rsidRPr="004C30E4">
        <w:rPr>
          <w:rFonts w:ascii="Arial" w:eastAsia="Times New Roman" w:hAnsi="Arial" w:cs="Arial"/>
          <w:i/>
          <w:sz w:val="24"/>
        </w:rPr>
        <w:t>)</w:t>
      </w:r>
      <w:r w:rsidRPr="004C30E4">
        <w:rPr>
          <w:rFonts w:ascii="Arial" w:eastAsia="Times New Roman" w:hAnsi="Arial" w:cs="Arial"/>
          <w:sz w:val="24"/>
        </w:rPr>
        <w:t xml:space="preserve"> - kuhu kantakse kulum;</w:t>
      </w:r>
    </w:p>
    <w:p w14:paraId="35979ADB" w14:textId="77777777" w:rsidR="000A485C" w:rsidRPr="004C30E4" w:rsidRDefault="000A485C" w:rsidP="00EC7AB5">
      <w:pPr>
        <w:numPr>
          <w:ilvl w:val="0"/>
          <w:numId w:val="2"/>
        </w:numPr>
        <w:spacing w:line="276" w:lineRule="auto"/>
        <w:ind w:left="0" w:right="40" w:firstLine="0"/>
        <w:rPr>
          <w:rFonts w:ascii="Arial" w:eastAsia="Times New Roman" w:hAnsi="Arial" w:cs="Arial"/>
          <w:sz w:val="24"/>
        </w:rPr>
      </w:pPr>
      <w:r w:rsidRPr="004C30E4">
        <w:rPr>
          <w:rFonts w:ascii="Arial" w:eastAsia="Times New Roman" w:hAnsi="Arial" w:cs="Arial"/>
          <w:sz w:val="24"/>
        </w:rPr>
        <w:t xml:space="preserve">eelarve liik </w:t>
      </w:r>
      <w:r w:rsidRPr="004C30E4">
        <w:rPr>
          <w:rFonts w:ascii="Arial" w:eastAsia="Times New Roman" w:hAnsi="Arial" w:cs="Arial"/>
          <w:i/>
          <w:sz w:val="24"/>
        </w:rPr>
        <w:t>(Fond) -</w:t>
      </w:r>
      <w:r w:rsidRPr="004C30E4">
        <w:rPr>
          <w:rFonts w:ascii="Arial" w:eastAsia="Times New Roman" w:hAnsi="Arial" w:cs="Arial"/>
          <w:sz w:val="24"/>
        </w:rPr>
        <w:t xml:space="preserve"> kasutatakse põhivara soetuse korral ja näitab, millise eelarve liigi ja vajaduse korral ka objekti arvel toimus soetamine;</w:t>
      </w:r>
    </w:p>
    <w:p w14:paraId="254B6C35" w14:textId="77777777" w:rsidR="000A485C" w:rsidRPr="004C30E4" w:rsidRDefault="000A485C" w:rsidP="00EC7AB5">
      <w:pPr>
        <w:numPr>
          <w:ilvl w:val="0"/>
          <w:numId w:val="2"/>
        </w:numPr>
        <w:spacing w:line="276" w:lineRule="auto"/>
        <w:ind w:left="0" w:firstLine="0"/>
        <w:rPr>
          <w:rFonts w:ascii="Arial" w:eastAsia="Times New Roman" w:hAnsi="Arial" w:cs="Arial"/>
          <w:sz w:val="24"/>
        </w:rPr>
      </w:pPr>
      <w:r w:rsidRPr="004C30E4">
        <w:rPr>
          <w:rFonts w:ascii="Arial" w:eastAsia="Times New Roman" w:hAnsi="Arial" w:cs="Arial"/>
          <w:sz w:val="24"/>
        </w:rPr>
        <w:t>amortisatsiooni andmed - amortisatsiooni võti, kasulik eluiga, amortisatsiooni meetod.</w:t>
      </w:r>
    </w:p>
    <w:p w14:paraId="1077EF21" w14:textId="253164C6" w:rsidR="000A485C" w:rsidRPr="004C30E4" w:rsidRDefault="000A485C" w:rsidP="004C30E4">
      <w:pPr>
        <w:spacing w:line="276" w:lineRule="auto"/>
        <w:rPr>
          <w:rFonts w:ascii="Arial" w:eastAsia="Times New Roman" w:hAnsi="Arial" w:cs="Arial"/>
          <w:sz w:val="24"/>
        </w:rPr>
      </w:pPr>
      <w:r w:rsidRPr="004C30E4">
        <w:rPr>
          <w:rFonts w:ascii="Arial" w:eastAsia="Times New Roman" w:hAnsi="Arial" w:cs="Arial"/>
          <w:sz w:val="24"/>
        </w:rPr>
        <w:t xml:space="preserve">Põhivara kohta </w:t>
      </w:r>
      <w:proofErr w:type="spellStart"/>
      <w:r w:rsidRPr="004C30E4">
        <w:rPr>
          <w:rFonts w:ascii="Arial" w:eastAsia="Times New Roman" w:hAnsi="Arial" w:cs="Arial"/>
          <w:sz w:val="24"/>
        </w:rPr>
        <w:t>SAPi</w:t>
      </w:r>
      <w:proofErr w:type="spellEnd"/>
      <w:r w:rsidRPr="004C30E4">
        <w:rPr>
          <w:rFonts w:ascii="Arial" w:eastAsia="Times New Roman" w:hAnsi="Arial" w:cs="Arial"/>
          <w:sz w:val="24"/>
        </w:rPr>
        <w:t xml:space="preserve"> sisestatud põhiandmed kanduvad </w:t>
      </w:r>
      <w:proofErr w:type="spellStart"/>
      <w:r w:rsidRPr="004C30E4">
        <w:rPr>
          <w:rFonts w:ascii="Arial" w:eastAsia="Times New Roman" w:hAnsi="Arial" w:cs="Arial"/>
          <w:sz w:val="24"/>
        </w:rPr>
        <w:t>RTIPi</w:t>
      </w:r>
      <w:proofErr w:type="spellEnd"/>
      <w:r w:rsidRPr="004C30E4">
        <w:rPr>
          <w:rFonts w:ascii="Arial" w:eastAsia="Times New Roman" w:hAnsi="Arial" w:cs="Arial"/>
          <w:sz w:val="24"/>
        </w:rPr>
        <w:t>.</w:t>
      </w:r>
    </w:p>
    <w:p w14:paraId="5BBCC6B8" w14:textId="216CA05F" w:rsidR="000A485C" w:rsidRPr="004C30E4" w:rsidRDefault="000A485C" w:rsidP="004C30E4">
      <w:pPr>
        <w:spacing w:line="276" w:lineRule="auto"/>
        <w:rPr>
          <w:rFonts w:ascii="Arial" w:eastAsia="Times New Roman" w:hAnsi="Arial" w:cs="Arial"/>
          <w:sz w:val="24"/>
        </w:rPr>
      </w:pPr>
      <w:r w:rsidRPr="004C30E4">
        <w:rPr>
          <w:rFonts w:ascii="Arial" w:eastAsia="Times New Roman" w:hAnsi="Arial" w:cs="Arial"/>
          <w:sz w:val="24"/>
        </w:rPr>
        <w:t xml:space="preserve">Põhivara kohta </w:t>
      </w:r>
      <w:proofErr w:type="spellStart"/>
      <w:r w:rsidRPr="004C30E4">
        <w:rPr>
          <w:rFonts w:ascii="Arial" w:eastAsia="Times New Roman" w:hAnsi="Arial" w:cs="Arial"/>
          <w:sz w:val="24"/>
        </w:rPr>
        <w:t>RTIPs</w:t>
      </w:r>
      <w:proofErr w:type="spellEnd"/>
      <w:r w:rsidRPr="004C30E4">
        <w:rPr>
          <w:rFonts w:ascii="Arial" w:eastAsia="Times New Roman" w:hAnsi="Arial" w:cs="Arial"/>
          <w:sz w:val="24"/>
        </w:rPr>
        <w:t xml:space="preserve"> peetavad täiendavad andmed:</w:t>
      </w:r>
    </w:p>
    <w:p w14:paraId="742056DC" w14:textId="77777777" w:rsidR="000A485C" w:rsidRPr="004C30E4" w:rsidRDefault="000A485C" w:rsidP="00EC7AB5">
      <w:pPr>
        <w:numPr>
          <w:ilvl w:val="0"/>
          <w:numId w:val="4"/>
        </w:numPr>
        <w:spacing w:line="276" w:lineRule="auto"/>
        <w:ind w:right="40"/>
        <w:rPr>
          <w:rFonts w:ascii="Arial" w:eastAsia="Times New Roman" w:hAnsi="Arial" w:cs="Arial"/>
          <w:sz w:val="24"/>
        </w:rPr>
      </w:pPr>
      <w:r w:rsidRPr="004C30E4">
        <w:rPr>
          <w:rFonts w:ascii="Arial" w:eastAsia="Times New Roman" w:hAnsi="Arial" w:cs="Arial"/>
          <w:sz w:val="24"/>
        </w:rPr>
        <w:t xml:space="preserve">vastutav isik - seotud Asutusega, millise arvel vara bilansis kajastub; seotud </w:t>
      </w:r>
      <w:proofErr w:type="spellStart"/>
      <w:r w:rsidRPr="004C30E4">
        <w:rPr>
          <w:rFonts w:ascii="Arial" w:eastAsia="Times New Roman" w:hAnsi="Arial" w:cs="Arial"/>
          <w:sz w:val="24"/>
        </w:rPr>
        <w:t>SAPi</w:t>
      </w:r>
      <w:proofErr w:type="spellEnd"/>
      <w:r w:rsidRPr="004C30E4">
        <w:rPr>
          <w:rFonts w:ascii="Arial" w:eastAsia="Times New Roman" w:hAnsi="Arial" w:cs="Arial"/>
          <w:sz w:val="24"/>
        </w:rPr>
        <w:t xml:space="preserve"> personali moodulis oleva töötajate registriga;</w:t>
      </w:r>
    </w:p>
    <w:p w14:paraId="17B123D8" w14:textId="5F511B00" w:rsidR="000A485C" w:rsidRPr="004C30E4" w:rsidRDefault="000A485C" w:rsidP="00EC7AB5">
      <w:pPr>
        <w:numPr>
          <w:ilvl w:val="0"/>
          <w:numId w:val="4"/>
        </w:numPr>
        <w:spacing w:line="276" w:lineRule="auto"/>
        <w:ind w:right="40"/>
        <w:rPr>
          <w:rFonts w:ascii="Arial" w:eastAsia="Times New Roman" w:hAnsi="Arial" w:cs="Arial"/>
          <w:sz w:val="24"/>
        </w:rPr>
      </w:pPr>
      <w:r w:rsidRPr="004C30E4">
        <w:rPr>
          <w:rFonts w:ascii="Arial" w:eastAsia="Times New Roman" w:hAnsi="Arial" w:cs="Arial"/>
          <w:sz w:val="24"/>
        </w:rPr>
        <w:t>kasutaja - kohustuslik väli, võib olla SAPs registreeritud töötaja, sh ka teise Asutuse töötaja või märge „üldkasutatav" või „reservis" või „mittekasutatav";</w:t>
      </w:r>
    </w:p>
    <w:p w14:paraId="01B8DAEE" w14:textId="77777777" w:rsidR="000A485C" w:rsidRPr="004C30E4" w:rsidRDefault="000A485C" w:rsidP="00EC7AB5">
      <w:pPr>
        <w:numPr>
          <w:ilvl w:val="0"/>
          <w:numId w:val="4"/>
        </w:numPr>
        <w:spacing w:line="276" w:lineRule="auto"/>
        <w:ind w:right="20"/>
        <w:jc w:val="both"/>
        <w:rPr>
          <w:rFonts w:ascii="Arial" w:eastAsia="Times New Roman" w:hAnsi="Arial" w:cs="Arial"/>
          <w:sz w:val="24"/>
        </w:rPr>
      </w:pPr>
      <w:r w:rsidRPr="004C30E4">
        <w:rPr>
          <w:rFonts w:ascii="Arial" w:eastAsia="Times New Roman" w:hAnsi="Arial" w:cs="Arial"/>
          <w:sz w:val="24"/>
        </w:rPr>
        <w:t>asukoht - kohustuslik väli, kasutatakse inventuurinimekirja koostamisel, valitakse asukohtade registrist ja täidetakse Asutuse poolt RTIP varade moodulis; sh ruum täidetakse Asutuse poolt vajadusel;</w:t>
      </w:r>
    </w:p>
    <w:p w14:paraId="2BB39E8D" w14:textId="77777777" w:rsidR="000A485C" w:rsidRPr="004C30E4" w:rsidRDefault="000A485C" w:rsidP="00EC7AB5">
      <w:pPr>
        <w:numPr>
          <w:ilvl w:val="0"/>
          <w:numId w:val="4"/>
        </w:numPr>
        <w:spacing w:line="276" w:lineRule="auto"/>
        <w:ind w:right="40"/>
        <w:jc w:val="both"/>
        <w:rPr>
          <w:rFonts w:ascii="Arial" w:eastAsia="Times New Roman" w:hAnsi="Arial" w:cs="Arial"/>
          <w:sz w:val="24"/>
        </w:rPr>
      </w:pPr>
      <w:r w:rsidRPr="004C30E4">
        <w:rPr>
          <w:rFonts w:ascii="Arial" w:eastAsia="Times New Roman" w:hAnsi="Arial" w:cs="Arial"/>
          <w:sz w:val="24"/>
        </w:rPr>
        <w:t>liisingu informatsioon - kasutatakse rendile võetud varade korral ja hoonestusõiguse lepingute olemasolu korral (liisingu tüüp, firma, lepingu number, kuupäev, liisingu alguskuupäev), vajalik bilansivälise informatsiooni esitamiseks varade kohta;</w:t>
      </w:r>
    </w:p>
    <w:p w14:paraId="24D642A5" w14:textId="77777777" w:rsidR="000A485C" w:rsidRPr="004C30E4" w:rsidRDefault="000A485C" w:rsidP="00EC7AB5">
      <w:pPr>
        <w:numPr>
          <w:ilvl w:val="0"/>
          <w:numId w:val="4"/>
        </w:numPr>
        <w:spacing w:line="276" w:lineRule="auto"/>
        <w:ind w:right="19"/>
        <w:rPr>
          <w:rFonts w:ascii="Arial" w:eastAsia="Times New Roman" w:hAnsi="Arial" w:cs="Arial"/>
          <w:sz w:val="24"/>
        </w:rPr>
      </w:pPr>
      <w:r w:rsidRPr="004C30E4">
        <w:rPr>
          <w:rFonts w:ascii="Arial" w:eastAsia="Times New Roman" w:hAnsi="Arial" w:cs="Arial"/>
          <w:sz w:val="24"/>
        </w:rPr>
        <w:t>kinnisvararegistri kood - täidetakse kinnisvara korral, kui see on registreeritud kinnisvara registris;</w:t>
      </w:r>
    </w:p>
    <w:p w14:paraId="4AC77FFE" w14:textId="77777777" w:rsidR="000A485C" w:rsidRPr="004C30E4" w:rsidRDefault="000A485C" w:rsidP="00EC7AB5">
      <w:pPr>
        <w:numPr>
          <w:ilvl w:val="0"/>
          <w:numId w:val="4"/>
        </w:numPr>
        <w:spacing w:line="276" w:lineRule="auto"/>
        <w:rPr>
          <w:rFonts w:ascii="Arial" w:eastAsia="Times New Roman" w:hAnsi="Arial" w:cs="Arial"/>
          <w:sz w:val="24"/>
        </w:rPr>
      </w:pPr>
      <w:r w:rsidRPr="004C30E4">
        <w:rPr>
          <w:rFonts w:ascii="Arial" w:eastAsia="Times New Roman" w:hAnsi="Arial" w:cs="Arial"/>
          <w:sz w:val="24"/>
        </w:rPr>
        <w:t>seerianumber - maade korral sisestatakse katastritunnus.</w:t>
      </w:r>
    </w:p>
    <w:p w14:paraId="10AFBB16" w14:textId="163DFCB8" w:rsidR="000A485C" w:rsidRPr="002346B3" w:rsidRDefault="000A485C" w:rsidP="000A485C">
      <w:pPr>
        <w:ind w:right="40"/>
        <w:jc w:val="both"/>
        <w:rPr>
          <w:rFonts w:ascii="Arial" w:eastAsia="Times New Roman" w:hAnsi="Arial" w:cs="Arial"/>
          <w:sz w:val="24"/>
        </w:rPr>
      </w:pPr>
      <w:r w:rsidRPr="002346B3">
        <w:rPr>
          <w:rFonts w:ascii="Arial" w:eastAsia="Times New Roman" w:hAnsi="Arial" w:cs="Arial"/>
          <w:sz w:val="24"/>
        </w:rPr>
        <w:t>Põhivarade registreerimise muudes registrites (kinnisvararegister, hooneregister, autoregister jm) korraldab varade arvestuse eest vastutav isik (kui Asutuses ei ole määratud teisiti), kes vastutab ka vajalike muudatuste tegemiste eest nendes registrites.</w:t>
      </w:r>
    </w:p>
    <w:p w14:paraId="2E80445C" w14:textId="6314D983" w:rsidR="000A485C" w:rsidRPr="002346B3" w:rsidRDefault="000A485C" w:rsidP="000A485C">
      <w:pPr>
        <w:rPr>
          <w:rFonts w:ascii="Arial" w:eastAsia="Times New Roman" w:hAnsi="Arial" w:cs="Arial"/>
          <w:sz w:val="24"/>
        </w:rPr>
      </w:pPr>
      <w:r w:rsidRPr="002346B3">
        <w:rPr>
          <w:rFonts w:ascii="Arial" w:eastAsia="Times New Roman" w:hAnsi="Arial" w:cs="Arial"/>
          <w:sz w:val="24"/>
        </w:rPr>
        <w:t>Lõpetamata ehitustöid kajastatakse poolelioleva põhivara klassis eraldi kaartidel.</w:t>
      </w:r>
    </w:p>
    <w:p w14:paraId="54EE8467" w14:textId="3ACD7B4E" w:rsidR="000A485C" w:rsidRPr="002346B3" w:rsidRDefault="000A485C" w:rsidP="000A485C">
      <w:pPr>
        <w:ind w:right="40"/>
        <w:jc w:val="both"/>
        <w:rPr>
          <w:rFonts w:ascii="Arial" w:eastAsia="Times New Roman" w:hAnsi="Arial" w:cs="Arial"/>
        </w:rPr>
      </w:pPr>
      <w:r w:rsidRPr="002346B3">
        <w:rPr>
          <w:rFonts w:ascii="Arial" w:eastAsia="Times New Roman" w:hAnsi="Arial" w:cs="Arial"/>
          <w:sz w:val="24"/>
        </w:rPr>
        <w:t>Kui olemasolevale põhivarale lisatakse parendusi, siis kajastatakse neid üldjuhul samal põhivarale avatud kaardil.</w:t>
      </w:r>
    </w:p>
    <w:p w14:paraId="6E3D3BB9" w14:textId="77777777" w:rsidR="002346B3" w:rsidRDefault="002346B3" w:rsidP="00A77F8C">
      <w:pPr>
        <w:spacing w:line="276" w:lineRule="auto"/>
        <w:jc w:val="both"/>
        <w:rPr>
          <w:rFonts w:ascii="Arial" w:eastAsia="Arial" w:hAnsi="Arial" w:cs="Arial"/>
          <w:b/>
          <w:bCs/>
          <w:sz w:val="24"/>
          <w:szCs w:val="24"/>
        </w:rPr>
      </w:pPr>
      <w:bookmarkStart w:id="35" w:name="page24"/>
      <w:bookmarkEnd w:id="35"/>
    </w:p>
    <w:p w14:paraId="472384E4" w14:textId="77777777" w:rsidR="002346B3" w:rsidRDefault="002346B3" w:rsidP="00A77F8C">
      <w:pPr>
        <w:spacing w:line="276" w:lineRule="auto"/>
        <w:jc w:val="both"/>
        <w:rPr>
          <w:rFonts w:ascii="Arial" w:eastAsia="Arial" w:hAnsi="Arial" w:cs="Arial"/>
          <w:b/>
          <w:bCs/>
          <w:sz w:val="24"/>
          <w:szCs w:val="24"/>
        </w:rPr>
      </w:pPr>
    </w:p>
    <w:p w14:paraId="0C960B6B" w14:textId="3E2907F8" w:rsidR="00A238C9" w:rsidRPr="00A77F8C" w:rsidRDefault="00B320B4" w:rsidP="00A77F8C">
      <w:pPr>
        <w:spacing w:line="276" w:lineRule="auto"/>
        <w:jc w:val="both"/>
        <w:rPr>
          <w:rFonts w:ascii="Arial" w:eastAsia="Arial" w:hAnsi="Arial" w:cs="Arial"/>
          <w:b/>
          <w:bCs/>
          <w:sz w:val="24"/>
          <w:szCs w:val="24"/>
        </w:rPr>
      </w:pPr>
      <w:r w:rsidRPr="00A77F8C">
        <w:rPr>
          <w:rFonts w:ascii="Arial" w:eastAsia="Arial" w:hAnsi="Arial" w:cs="Arial"/>
          <w:b/>
          <w:bCs/>
          <w:sz w:val="24"/>
          <w:szCs w:val="24"/>
        </w:rPr>
        <w:t xml:space="preserve">Amortisatsiooni arvestus </w:t>
      </w:r>
    </w:p>
    <w:p w14:paraId="7D6127A7" w14:textId="3FE81B98" w:rsidR="00A915A7" w:rsidRPr="002346B3" w:rsidRDefault="00B320B4" w:rsidP="002346B3">
      <w:pPr>
        <w:spacing w:line="276" w:lineRule="auto"/>
        <w:jc w:val="both"/>
        <w:rPr>
          <w:rFonts w:ascii="Arial" w:hAnsi="Arial" w:cs="Arial"/>
          <w:sz w:val="24"/>
          <w:szCs w:val="24"/>
        </w:rPr>
      </w:pPr>
      <w:r w:rsidRPr="00114BAB">
        <w:rPr>
          <w:rFonts w:ascii="Arial" w:hAnsi="Arial" w:cs="Arial"/>
          <w:sz w:val="24"/>
          <w:szCs w:val="24"/>
        </w:rPr>
        <w:t xml:space="preserve">Põhivara objektide soetusmaksumus amortiseeritakse üldjuhul kuluks nende </w:t>
      </w:r>
      <w:r w:rsidRPr="002346B3">
        <w:rPr>
          <w:rFonts w:ascii="Arial" w:hAnsi="Arial" w:cs="Arial"/>
          <w:sz w:val="24"/>
          <w:szCs w:val="24"/>
        </w:rPr>
        <w:t xml:space="preserve">hinnangulise kasutusea jooksul.  </w:t>
      </w:r>
    </w:p>
    <w:p w14:paraId="589E4F91" w14:textId="77777777" w:rsidR="00462EA9" w:rsidRPr="000F1DC5" w:rsidRDefault="00462EA9" w:rsidP="000F1DC5">
      <w:pPr>
        <w:spacing w:line="276" w:lineRule="auto"/>
        <w:jc w:val="both"/>
        <w:rPr>
          <w:rFonts w:ascii="Arial" w:eastAsia="Times New Roman" w:hAnsi="Arial" w:cs="Arial"/>
          <w:sz w:val="24"/>
        </w:rPr>
      </w:pPr>
      <w:r w:rsidRPr="000F1DC5">
        <w:rPr>
          <w:rFonts w:ascii="Arial" w:eastAsia="Times New Roman" w:hAnsi="Arial" w:cs="Arial"/>
          <w:sz w:val="24"/>
        </w:rPr>
        <w:lastRenderedPageBreak/>
        <w:t>Uute varade korral määratakse üldjuhul varadele järgmine hinnanguline eluiga:</w:t>
      </w:r>
    </w:p>
    <w:tbl>
      <w:tblPr>
        <w:tblW w:w="0" w:type="auto"/>
        <w:tblLayout w:type="fixed"/>
        <w:tblCellMar>
          <w:left w:w="0" w:type="dxa"/>
          <w:right w:w="0" w:type="dxa"/>
        </w:tblCellMar>
        <w:tblLook w:val="0000" w:firstRow="0" w:lastRow="0" w:firstColumn="0" w:lastColumn="0" w:noHBand="0" w:noVBand="0"/>
      </w:tblPr>
      <w:tblGrid>
        <w:gridCol w:w="280"/>
        <w:gridCol w:w="6099"/>
        <w:gridCol w:w="2577"/>
      </w:tblGrid>
      <w:tr w:rsidR="000F1DC5" w:rsidRPr="000F1DC5" w14:paraId="3211F1EA" w14:textId="77777777" w:rsidTr="000F1DC5">
        <w:trPr>
          <w:trHeight w:val="276"/>
        </w:trPr>
        <w:tc>
          <w:tcPr>
            <w:tcW w:w="280" w:type="dxa"/>
            <w:vAlign w:val="bottom"/>
          </w:tcPr>
          <w:p w14:paraId="01E21B1E" w14:textId="77777777" w:rsidR="00462EA9" w:rsidRPr="000F1DC5" w:rsidRDefault="00462EA9" w:rsidP="000F1DC5">
            <w:pPr>
              <w:spacing w:line="276" w:lineRule="auto"/>
              <w:jc w:val="both"/>
              <w:rPr>
                <w:rFonts w:ascii="Arial" w:eastAsia="Times New Roman" w:hAnsi="Arial" w:cs="Arial"/>
                <w:w w:val="89"/>
                <w:sz w:val="24"/>
                <w:szCs w:val="24"/>
              </w:rPr>
            </w:pPr>
            <w:r w:rsidRPr="000F1DC5">
              <w:rPr>
                <w:rFonts w:ascii="Arial" w:eastAsia="Times New Roman" w:hAnsi="Arial" w:cs="Arial"/>
                <w:w w:val="89"/>
                <w:sz w:val="24"/>
                <w:szCs w:val="24"/>
              </w:rPr>
              <w:t>1)</w:t>
            </w:r>
          </w:p>
        </w:tc>
        <w:tc>
          <w:tcPr>
            <w:tcW w:w="6099" w:type="dxa"/>
            <w:vAlign w:val="bottom"/>
          </w:tcPr>
          <w:p w14:paraId="5A36EE6B" w14:textId="77777777" w:rsidR="00462EA9" w:rsidRPr="000F1DC5" w:rsidRDefault="00462EA9" w:rsidP="000F1DC5">
            <w:pPr>
              <w:spacing w:line="276" w:lineRule="auto"/>
              <w:ind w:left="80"/>
              <w:jc w:val="both"/>
              <w:rPr>
                <w:rFonts w:ascii="Arial" w:eastAsia="Times New Roman" w:hAnsi="Arial" w:cs="Arial"/>
                <w:sz w:val="24"/>
                <w:szCs w:val="24"/>
              </w:rPr>
            </w:pPr>
            <w:r w:rsidRPr="000F1DC5">
              <w:rPr>
                <w:rFonts w:ascii="Arial" w:eastAsia="Times New Roman" w:hAnsi="Arial" w:cs="Arial"/>
                <w:sz w:val="24"/>
                <w:szCs w:val="24"/>
              </w:rPr>
              <w:t>Hooned ja hoonete osad</w:t>
            </w:r>
          </w:p>
        </w:tc>
        <w:tc>
          <w:tcPr>
            <w:tcW w:w="2577" w:type="dxa"/>
            <w:vAlign w:val="bottom"/>
          </w:tcPr>
          <w:p w14:paraId="08655246"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20-50 aastat</w:t>
            </w:r>
          </w:p>
        </w:tc>
      </w:tr>
      <w:tr w:rsidR="000F1DC5" w:rsidRPr="000F1DC5" w14:paraId="329369C5" w14:textId="77777777" w:rsidTr="000F1DC5">
        <w:trPr>
          <w:trHeight w:val="175"/>
        </w:trPr>
        <w:tc>
          <w:tcPr>
            <w:tcW w:w="280" w:type="dxa"/>
            <w:vAlign w:val="bottom"/>
          </w:tcPr>
          <w:p w14:paraId="757A7778"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2)</w:t>
            </w:r>
          </w:p>
        </w:tc>
        <w:tc>
          <w:tcPr>
            <w:tcW w:w="6099" w:type="dxa"/>
            <w:vAlign w:val="bottom"/>
          </w:tcPr>
          <w:p w14:paraId="76463226" w14:textId="77777777" w:rsidR="00462EA9" w:rsidRPr="000F1DC5" w:rsidRDefault="00462EA9" w:rsidP="000F1DC5">
            <w:pPr>
              <w:spacing w:line="276" w:lineRule="auto"/>
              <w:ind w:left="80"/>
              <w:jc w:val="both"/>
              <w:rPr>
                <w:rFonts w:ascii="Arial" w:eastAsia="Times New Roman" w:hAnsi="Arial" w:cs="Arial"/>
                <w:sz w:val="24"/>
                <w:szCs w:val="24"/>
              </w:rPr>
            </w:pPr>
            <w:r w:rsidRPr="000F1DC5">
              <w:rPr>
                <w:rFonts w:ascii="Arial" w:eastAsia="Times New Roman" w:hAnsi="Arial" w:cs="Arial"/>
                <w:sz w:val="24"/>
                <w:szCs w:val="24"/>
              </w:rPr>
              <w:t>Eluhooned</w:t>
            </w:r>
          </w:p>
        </w:tc>
        <w:tc>
          <w:tcPr>
            <w:tcW w:w="2577" w:type="dxa"/>
            <w:vAlign w:val="bottom"/>
          </w:tcPr>
          <w:p w14:paraId="7DFEC9DF"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40-50 aastat</w:t>
            </w:r>
          </w:p>
        </w:tc>
      </w:tr>
      <w:tr w:rsidR="000F1DC5" w:rsidRPr="000F1DC5" w14:paraId="507D0312" w14:textId="77777777" w:rsidTr="000F1DC5">
        <w:trPr>
          <w:trHeight w:val="202"/>
        </w:trPr>
        <w:tc>
          <w:tcPr>
            <w:tcW w:w="280" w:type="dxa"/>
            <w:vAlign w:val="bottom"/>
          </w:tcPr>
          <w:p w14:paraId="5C4D8AD9" w14:textId="77777777" w:rsidR="00462EA9" w:rsidRPr="000F1DC5" w:rsidRDefault="00462EA9" w:rsidP="000F1DC5">
            <w:pPr>
              <w:spacing w:line="276" w:lineRule="auto"/>
              <w:jc w:val="both"/>
              <w:rPr>
                <w:rFonts w:ascii="Arial" w:eastAsia="Times New Roman" w:hAnsi="Arial" w:cs="Arial"/>
                <w:w w:val="93"/>
                <w:sz w:val="24"/>
                <w:szCs w:val="24"/>
              </w:rPr>
            </w:pPr>
            <w:r w:rsidRPr="000F1DC5">
              <w:rPr>
                <w:rFonts w:ascii="Arial" w:eastAsia="Times New Roman" w:hAnsi="Arial" w:cs="Arial"/>
                <w:w w:val="93"/>
                <w:sz w:val="24"/>
                <w:szCs w:val="24"/>
              </w:rPr>
              <w:t>3)</w:t>
            </w:r>
          </w:p>
        </w:tc>
        <w:tc>
          <w:tcPr>
            <w:tcW w:w="6099" w:type="dxa"/>
            <w:vAlign w:val="bottom"/>
          </w:tcPr>
          <w:p w14:paraId="25D49055" w14:textId="77777777" w:rsidR="00462EA9" w:rsidRPr="000F1DC5" w:rsidRDefault="00462EA9" w:rsidP="000F1DC5">
            <w:pPr>
              <w:spacing w:line="276" w:lineRule="auto"/>
              <w:ind w:left="80"/>
              <w:jc w:val="both"/>
              <w:rPr>
                <w:rFonts w:ascii="Arial" w:eastAsia="Times New Roman" w:hAnsi="Arial" w:cs="Arial"/>
                <w:sz w:val="24"/>
                <w:szCs w:val="24"/>
              </w:rPr>
            </w:pPr>
            <w:r w:rsidRPr="000F1DC5">
              <w:rPr>
                <w:rFonts w:ascii="Arial" w:eastAsia="Times New Roman" w:hAnsi="Arial" w:cs="Arial"/>
                <w:sz w:val="24"/>
                <w:szCs w:val="24"/>
              </w:rPr>
              <w:t>Muud rajatised</w:t>
            </w:r>
          </w:p>
        </w:tc>
        <w:tc>
          <w:tcPr>
            <w:tcW w:w="2577" w:type="dxa"/>
            <w:vAlign w:val="bottom"/>
          </w:tcPr>
          <w:p w14:paraId="66B1DD20"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20-50 aastat</w:t>
            </w:r>
          </w:p>
        </w:tc>
      </w:tr>
      <w:tr w:rsidR="000F1DC5" w:rsidRPr="000F1DC5" w14:paraId="6B6C3966" w14:textId="77777777" w:rsidTr="000F1DC5">
        <w:trPr>
          <w:trHeight w:val="199"/>
        </w:trPr>
        <w:tc>
          <w:tcPr>
            <w:tcW w:w="280" w:type="dxa"/>
            <w:vAlign w:val="bottom"/>
          </w:tcPr>
          <w:p w14:paraId="66EB9956" w14:textId="77777777" w:rsidR="00462EA9" w:rsidRPr="000F1DC5" w:rsidRDefault="00462EA9" w:rsidP="000F1DC5">
            <w:pPr>
              <w:spacing w:line="276" w:lineRule="auto"/>
              <w:jc w:val="both"/>
              <w:rPr>
                <w:rFonts w:ascii="Arial" w:eastAsia="Times New Roman" w:hAnsi="Arial" w:cs="Arial"/>
                <w:w w:val="93"/>
                <w:sz w:val="24"/>
                <w:szCs w:val="24"/>
              </w:rPr>
            </w:pPr>
            <w:r w:rsidRPr="000F1DC5">
              <w:rPr>
                <w:rFonts w:ascii="Arial" w:eastAsia="Times New Roman" w:hAnsi="Arial" w:cs="Arial"/>
                <w:w w:val="93"/>
                <w:sz w:val="24"/>
                <w:szCs w:val="24"/>
              </w:rPr>
              <w:t>4)</w:t>
            </w:r>
          </w:p>
        </w:tc>
        <w:tc>
          <w:tcPr>
            <w:tcW w:w="6099" w:type="dxa"/>
            <w:vAlign w:val="bottom"/>
          </w:tcPr>
          <w:p w14:paraId="7766633D" w14:textId="77777777" w:rsidR="00462EA9" w:rsidRPr="000F1DC5" w:rsidRDefault="00462EA9" w:rsidP="000F1DC5">
            <w:pPr>
              <w:spacing w:line="276" w:lineRule="auto"/>
              <w:ind w:left="80"/>
              <w:jc w:val="both"/>
              <w:rPr>
                <w:rFonts w:ascii="Arial" w:eastAsia="Times New Roman" w:hAnsi="Arial" w:cs="Arial"/>
                <w:sz w:val="24"/>
                <w:szCs w:val="24"/>
              </w:rPr>
            </w:pPr>
            <w:r w:rsidRPr="000F1DC5">
              <w:rPr>
                <w:rFonts w:ascii="Arial" w:eastAsia="Times New Roman" w:hAnsi="Arial" w:cs="Arial"/>
                <w:sz w:val="24"/>
                <w:szCs w:val="24"/>
              </w:rPr>
              <w:t>Masinad ja seadmed</w:t>
            </w:r>
          </w:p>
        </w:tc>
        <w:tc>
          <w:tcPr>
            <w:tcW w:w="2577" w:type="dxa"/>
            <w:vAlign w:val="bottom"/>
          </w:tcPr>
          <w:p w14:paraId="2DFA03B0"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5-10 aastat</w:t>
            </w:r>
          </w:p>
        </w:tc>
      </w:tr>
      <w:tr w:rsidR="000F1DC5" w:rsidRPr="000F1DC5" w14:paraId="5528AAD1" w14:textId="77777777" w:rsidTr="000F1DC5">
        <w:trPr>
          <w:trHeight w:val="190"/>
        </w:trPr>
        <w:tc>
          <w:tcPr>
            <w:tcW w:w="280" w:type="dxa"/>
            <w:vAlign w:val="bottom"/>
          </w:tcPr>
          <w:p w14:paraId="31E2DC51"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5)</w:t>
            </w:r>
          </w:p>
        </w:tc>
        <w:tc>
          <w:tcPr>
            <w:tcW w:w="6099" w:type="dxa"/>
            <w:vAlign w:val="bottom"/>
          </w:tcPr>
          <w:p w14:paraId="672AD661" w14:textId="77777777" w:rsidR="00462EA9" w:rsidRPr="000F1DC5" w:rsidRDefault="00462EA9" w:rsidP="000F1DC5">
            <w:pPr>
              <w:spacing w:line="276" w:lineRule="auto"/>
              <w:ind w:left="80"/>
              <w:jc w:val="both"/>
              <w:rPr>
                <w:rFonts w:ascii="Arial" w:eastAsia="Times New Roman" w:hAnsi="Arial" w:cs="Arial"/>
                <w:sz w:val="24"/>
                <w:szCs w:val="24"/>
              </w:rPr>
            </w:pPr>
            <w:r w:rsidRPr="000F1DC5">
              <w:rPr>
                <w:rFonts w:ascii="Arial" w:eastAsia="Times New Roman" w:hAnsi="Arial" w:cs="Arial"/>
                <w:sz w:val="24"/>
                <w:szCs w:val="24"/>
              </w:rPr>
              <w:t>Transpordivahendid</w:t>
            </w:r>
          </w:p>
        </w:tc>
        <w:tc>
          <w:tcPr>
            <w:tcW w:w="2577" w:type="dxa"/>
            <w:vAlign w:val="bottom"/>
          </w:tcPr>
          <w:p w14:paraId="716F47F6"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5-10 aastat</w:t>
            </w:r>
          </w:p>
        </w:tc>
      </w:tr>
      <w:tr w:rsidR="000F1DC5" w:rsidRPr="000F1DC5" w14:paraId="57BE392A" w14:textId="77777777" w:rsidTr="000F1DC5">
        <w:trPr>
          <w:trHeight w:val="209"/>
        </w:trPr>
        <w:tc>
          <w:tcPr>
            <w:tcW w:w="280" w:type="dxa"/>
            <w:vAlign w:val="bottom"/>
          </w:tcPr>
          <w:p w14:paraId="142DF6E9" w14:textId="77777777" w:rsidR="00462EA9" w:rsidRPr="000F1DC5" w:rsidRDefault="00462EA9" w:rsidP="000F1DC5">
            <w:pPr>
              <w:spacing w:line="276" w:lineRule="auto"/>
              <w:jc w:val="both"/>
              <w:rPr>
                <w:rFonts w:ascii="Arial" w:eastAsia="Times New Roman" w:hAnsi="Arial" w:cs="Arial"/>
                <w:w w:val="89"/>
                <w:sz w:val="24"/>
                <w:szCs w:val="24"/>
              </w:rPr>
            </w:pPr>
            <w:r w:rsidRPr="000F1DC5">
              <w:rPr>
                <w:rFonts w:ascii="Arial" w:eastAsia="Times New Roman" w:hAnsi="Arial" w:cs="Arial"/>
                <w:w w:val="89"/>
                <w:sz w:val="24"/>
                <w:szCs w:val="24"/>
              </w:rPr>
              <w:t>6)</w:t>
            </w:r>
          </w:p>
        </w:tc>
        <w:tc>
          <w:tcPr>
            <w:tcW w:w="6099" w:type="dxa"/>
            <w:vAlign w:val="bottom"/>
          </w:tcPr>
          <w:p w14:paraId="4265FA19" w14:textId="77777777" w:rsidR="00462EA9" w:rsidRPr="000F1DC5" w:rsidRDefault="00462EA9" w:rsidP="000F1DC5">
            <w:pPr>
              <w:spacing w:line="276" w:lineRule="auto"/>
              <w:ind w:left="80"/>
              <w:jc w:val="both"/>
              <w:rPr>
                <w:rFonts w:ascii="Arial" w:eastAsia="Times New Roman" w:hAnsi="Arial" w:cs="Arial"/>
                <w:sz w:val="24"/>
                <w:szCs w:val="24"/>
              </w:rPr>
            </w:pPr>
            <w:r w:rsidRPr="000F1DC5">
              <w:rPr>
                <w:rFonts w:ascii="Arial" w:eastAsia="Times New Roman" w:hAnsi="Arial" w:cs="Arial"/>
                <w:sz w:val="24"/>
                <w:szCs w:val="24"/>
              </w:rPr>
              <w:t>Info- ja kommunikatsiooniseadmed</w:t>
            </w:r>
          </w:p>
        </w:tc>
        <w:tc>
          <w:tcPr>
            <w:tcW w:w="2577" w:type="dxa"/>
            <w:vAlign w:val="bottom"/>
          </w:tcPr>
          <w:p w14:paraId="5D38666D"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3-6 aastat</w:t>
            </w:r>
          </w:p>
        </w:tc>
      </w:tr>
      <w:tr w:rsidR="000F1DC5" w:rsidRPr="000F1DC5" w14:paraId="398C931A" w14:textId="77777777" w:rsidTr="000F1DC5">
        <w:trPr>
          <w:trHeight w:val="190"/>
        </w:trPr>
        <w:tc>
          <w:tcPr>
            <w:tcW w:w="280" w:type="dxa"/>
            <w:vAlign w:val="bottom"/>
          </w:tcPr>
          <w:p w14:paraId="37A3EABB"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7)</w:t>
            </w:r>
          </w:p>
        </w:tc>
        <w:tc>
          <w:tcPr>
            <w:tcW w:w="6099" w:type="dxa"/>
            <w:vAlign w:val="bottom"/>
          </w:tcPr>
          <w:p w14:paraId="2670E60C" w14:textId="77777777" w:rsidR="00462EA9" w:rsidRPr="000F1DC5" w:rsidRDefault="00462EA9" w:rsidP="000F1DC5">
            <w:pPr>
              <w:spacing w:line="276" w:lineRule="auto"/>
              <w:ind w:left="80"/>
              <w:jc w:val="both"/>
              <w:rPr>
                <w:rFonts w:ascii="Arial" w:eastAsia="Times New Roman" w:hAnsi="Arial" w:cs="Arial"/>
                <w:sz w:val="24"/>
                <w:szCs w:val="24"/>
              </w:rPr>
            </w:pPr>
            <w:r w:rsidRPr="000F1DC5">
              <w:rPr>
                <w:rFonts w:ascii="Arial" w:eastAsia="Times New Roman" w:hAnsi="Arial" w:cs="Arial"/>
                <w:sz w:val="24"/>
                <w:szCs w:val="24"/>
              </w:rPr>
              <w:t>Muu amortiseeruv põhivara</w:t>
            </w:r>
          </w:p>
        </w:tc>
        <w:tc>
          <w:tcPr>
            <w:tcW w:w="2577" w:type="dxa"/>
            <w:vAlign w:val="bottom"/>
          </w:tcPr>
          <w:p w14:paraId="5436133B"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3-6 aastat</w:t>
            </w:r>
          </w:p>
        </w:tc>
      </w:tr>
      <w:tr w:rsidR="000F1DC5" w:rsidRPr="000F1DC5" w14:paraId="1FC6BD63" w14:textId="77777777" w:rsidTr="000F1DC5">
        <w:trPr>
          <w:trHeight w:val="263"/>
        </w:trPr>
        <w:tc>
          <w:tcPr>
            <w:tcW w:w="280" w:type="dxa"/>
            <w:vAlign w:val="bottom"/>
          </w:tcPr>
          <w:p w14:paraId="60F43006" w14:textId="77777777" w:rsidR="00462EA9" w:rsidRPr="000F1DC5" w:rsidRDefault="00462EA9" w:rsidP="000F1DC5">
            <w:pPr>
              <w:spacing w:line="276" w:lineRule="auto"/>
              <w:jc w:val="both"/>
              <w:rPr>
                <w:rFonts w:ascii="Arial" w:eastAsia="Times New Roman" w:hAnsi="Arial" w:cs="Arial"/>
                <w:w w:val="89"/>
                <w:sz w:val="24"/>
                <w:szCs w:val="24"/>
              </w:rPr>
            </w:pPr>
            <w:r w:rsidRPr="000F1DC5">
              <w:rPr>
                <w:rFonts w:ascii="Arial" w:eastAsia="Times New Roman" w:hAnsi="Arial" w:cs="Arial"/>
                <w:w w:val="89"/>
                <w:sz w:val="24"/>
                <w:szCs w:val="24"/>
              </w:rPr>
              <w:t>8)</w:t>
            </w:r>
          </w:p>
        </w:tc>
        <w:tc>
          <w:tcPr>
            <w:tcW w:w="6099" w:type="dxa"/>
            <w:vAlign w:val="bottom"/>
          </w:tcPr>
          <w:p w14:paraId="12E33F62" w14:textId="77777777" w:rsidR="00462EA9" w:rsidRPr="000F1DC5" w:rsidRDefault="00462EA9" w:rsidP="000F1DC5">
            <w:pPr>
              <w:spacing w:line="276" w:lineRule="auto"/>
              <w:ind w:left="80"/>
              <w:jc w:val="both"/>
              <w:rPr>
                <w:rFonts w:ascii="Arial" w:eastAsia="Times New Roman" w:hAnsi="Arial" w:cs="Arial"/>
                <w:sz w:val="24"/>
                <w:szCs w:val="24"/>
              </w:rPr>
            </w:pPr>
            <w:r w:rsidRPr="000F1DC5">
              <w:rPr>
                <w:rFonts w:ascii="Arial" w:eastAsia="Times New Roman" w:hAnsi="Arial" w:cs="Arial"/>
                <w:sz w:val="24"/>
                <w:szCs w:val="24"/>
              </w:rPr>
              <w:t>Tarkvara</w:t>
            </w:r>
          </w:p>
        </w:tc>
        <w:tc>
          <w:tcPr>
            <w:tcW w:w="2577" w:type="dxa"/>
            <w:vAlign w:val="bottom"/>
          </w:tcPr>
          <w:p w14:paraId="330346FA" w14:textId="77777777" w:rsidR="00462EA9" w:rsidRPr="000F1DC5" w:rsidRDefault="00462EA9" w:rsidP="000F1DC5">
            <w:pPr>
              <w:spacing w:line="276" w:lineRule="auto"/>
              <w:jc w:val="both"/>
              <w:rPr>
                <w:rFonts w:ascii="Arial" w:eastAsia="Times New Roman" w:hAnsi="Arial" w:cs="Arial"/>
                <w:sz w:val="24"/>
                <w:szCs w:val="24"/>
              </w:rPr>
            </w:pPr>
            <w:r w:rsidRPr="000F1DC5">
              <w:rPr>
                <w:rFonts w:ascii="Arial" w:eastAsia="Times New Roman" w:hAnsi="Arial" w:cs="Arial"/>
                <w:sz w:val="24"/>
                <w:szCs w:val="24"/>
              </w:rPr>
              <w:t>3-10 aastat</w:t>
            </w:r>
          </w:p>
        </w:tc>
      </w:tr>
    </w:tbl>
    <w:p w14:paraId="1E57FE50" w14:textId="77777777" w:rsidR="000F1DC5" w:rsidRDefault="000F1DC5" w:rsidP="002346B3">
      <w:pPr>
        <w:spacing w:line="276" w:lineRule="auto"/>
        <w:jc w:val="both"/>
        <w:rPr>
          <w:rFonts w:ascii="Arial" w:hAnsi="Arial" w:cs="Arial"/>
          <w:sz w:val="24"/>
          <w:szCs w:val="24"/>
        </w:rPr>
      </w:pPr>
    </w:p>
    <w:p w14:paraId="133B394B" w14:textId="1C665F05" w:rsidR="00A915A7" w:rsidRPr="002346B3" w:rsidRDefault="00B320B4" w:rsidP="002346B3">
      <w:pPr>
        <w:spacing w:line="276" w:lineRule="auto"/>
        <w:jc w:val="both"/>
        <w:rPr>
          <w:rFonts w:ascii="Arial" w:hAnsi="Arial" w:cs="Arial"/>
          <w:sz w:val="24"/>
          <w:szCs w:val="24"/>
        </w:rPr>
      </w:pPr>
      <w:r w:rsidRPr="002346B3">
        <w:rPr>
          <w:rFonts w:ascii="Arial" w:hAnsi="Arial" w:cs="Arial"/>
          <w:sz w:val="24"/>
          <w:szCs w:val="24"/>
        </w:rPr>
        <w:t xml:space="preserve">Vara amortiseeritakse lineaarselt.  </w:t>
      </w:r>
    </w:p>
    <w:p w14:paraId="62119D07" w14:textId="77777777" w:rsidR="00A915A7" w:rsidRPr="002346B3" w:rsidRDefault="00B320B4" w:rsidP="002346B3">
      <w:pPr>
        <w:spacing w:line="276" w:lineRule="auto"/>
        <w:jc w:val="both"/>
        <w:rPr>
          <w:rFonts w:ascii="Arial" w:hAnsi="Arial" w:cs="Arial"/>
          <w:sz w:val="24"/>
          <w:szCs w:val="24"/>
        </w:rPr>
      </w:pPr>
      <w:r w:rsidRPr="002346B3">
        <w:rPr>
          <w:rFonts w:ascii="Arial" w:hAnsi="Arial" w:cs="Arial"/>
          <w:sz w:val="24"/>
          <w:szCs w:val="24"/>
        </w:rPr>
        <w:t xml:space="preserve">Vara hakatakse amortiseerima tema kasutuselevõtu kuust ja seda tehakse kuni täieliku amortiseerumiseni või selle kasutusest eemaldamiseni. Põhivara amortisatsiooni arvutatakse igas kuus.  </w:t>
      </w:r>
    </w:p>
    <w:p w14:paraId="58C20AE1" w14:textId="77777777" w:rsidR="00A915A7" w:rsidRPr="002346B3" w:rsidRDefault="00B320B4" w:rsidP="002346B3">
      <w:pPr>
        <w:spacing w:line="276" w:lineRule="auto"/>
        <w:jc w:val="both"/>
        <w:rPr>
          <w:rFonts w:ascii="Arial" w:hAnsi="Arial" w:cs="Arial"/>
          <w:sz w:val="24"/>
          <w:szCs w:val="24"/>
        </w:rPr>
      </w:pPr>
      <w:r w:rsidRPr="002346B3">
        <w:rPr>
          <w:rFonts w:ascii="Arial" w:hAnsi="Arial" w:cs="Arial"/>
          <w:sz w:val="24"/>
          <w:szCs w:val="24"/>
        </w:rPr>
        <w:t xml:space="preserve">Kui amortiseerunud vara on veel kasutuses, kajastatakse nii soetusmaksumust kui ka kulumit bilansis seni, kuni vara on lõplikult kasutusest eemaldatud.  </w:t>
      </w:r>
    </w:p>
    <w:p w14:paraId="272844D0" w14:textId="77777777" w:rsidR="00A915A7" w:rsidRPr="002346B3" w:rsidRDefault="00B320B4" w:rsidP="002346B3">
      <w:pPr>
        <w:spacing w:line="276" w:lineRule="auto"/>
        <w:jc w:val="both"/>
        <w:rPr>
          <w:rFonts w:ascii="Arial" w:hAnsi="Arial" w:cs="Arial"/>
          <w:sz w:val="24"/>
          <w:szCs w:val="24"/>
        </w:rPr>
      </w:pPr>
      <w:r w:rsidRPr="002346B3">
        <w:rPr>
          <w:rFonts w:ascii="Arial" w:hAnsi="Arial" w:cs="Arial"/>
          <w:sz w:val="24"/>
          <w:szCs w:val="24"/>
        </w:rPr>
        <w:t xml:space="preserve">Ettepaneku amortisatsiooninormide kehtestamiseks ja muutmiseks teeb vara tundev spetsialist (kulujuht), lähtudes rahandusministri 11.12.2003. a määruses nr 105 </w:t>
      </w:r>
      <w:r w:rsidRPr="002346B3">
        <w:rPr>
          <w:rFonts w:ascii="Arial" w:eastAsia="Times New Roman" w:hAnsi="Arial" w:cs="Arial"/>
          <w:sz w:val="24"/>
          <w:szCs w:val="24"/>
        </w:rPr>
        <w:t xml:space="preserve">„Avaliku sektori finantsarvestuse ja </w:t>
      </w:r>
      <w:r w:rsidRPr="002346B3">
        <w:rPr>
          <w:rFonts w:ascii="Arial" w:hAnsi="Arial" w:cs="Arial"/>
          <w:sz w:val="24"/>
          <w:szCs w:val="24"/>
        </w:rPr>
        <w:t>-</w:t>
      </w:r>
      <w:r w:rsidRPr="002346B3">
        <w:rPr>
          <w:rFonts w:ascii="Arial" w:eastAsia="Times New Roman" w:hAnsi="Arial" w:cs="Arial"/>
          <w:sz w:val="24"/>
          <w:szCs w:val="24"/>
        </w:rPr>
        <w:t>aruandluse juhend“</w:t>
      </w:r>
      <w:r w:rsidRPr="002346B3">
        <w:rPr>
          <w:rFonts w:ascii="Arial" w:hAnsi="Arial" w:cs="Arial"/>
          <w:sz w:val="24"/>
          <w:szCs w:val="24"/>
        </w:rPr>
        <w:t xml:space="preserve"> toodud vara amortisatsiooninormidest. </w:t>
      </w:r>
    </w:p>
    <w:p w14:paraId="352872EE" w14:textId="1B935EAC" w:rsidR="00A915A7" w:rsidRPr="002346B3" w:rsidRDefault="00B320B4" w:rsidP="002346B3">
      <w:pPr>
        <w:spacing w:line="276" w:lineRule="auto"/>
        <w:jc w:val="both"/>
        <w:rPr>
          <w:rFonts w:ascii="Arial" w:hAnsi="Arial" w:cs="Arial"/>
          <w:sz w:val="24"/>
          <w:szCs w:val="24"/>
        </w:rPr>
      </w:pPr>
      <w:r w:rsidRPr="002346B3">
        <w:rPr>
          <w:rFonts w:ascii="Arial" w:hAnsi="Arial" w:cs="Arial"/>
          <w:sz w:val="24"/>
          <w:szCs w:val="24"/>
        </w:rPr>
        <w:t xml:space="preserve">Ebatüüpilisele varale või ettenähtud normist oluliselt erineva kasutuseaga varale määratakse amortisatsiooninorm kulujuhi ettepanekul. Asjakohane märge tehakse algdokumendile.  </w:t>
      </w:r>
    </w:p>
    <w:p w14:paraId="6BCDEC20" w14:textId="2E3489DC" w:rsidR="00A915A7" w:rsidRPr="002346B3" w:rsidRDefault="002346B3" w:rsidP="002346B3">
      <w:pPr>
        <w:spacing w:line="276" w:lineRule="auto"/>
        <w:jc w:val="both"/>
        <w:rPr>
          <w:rFonts w:ascii="Arial" w:hAnsi="Arial" w:cs="Arial"/>
          <w:sz w:val="24"/>
          <w:szCs w:val="24"/>
        </w:rPr>
      </w:pPr>
      <w:r w:rsidRPr="002346B3">
        <w:rPr>
          <w:rFonts w:ascii="Arial" w:eastAsia="Times New Roman" w:hAnsi="Arial" w:cs="Arial"/>
          <w:sz w:val="24"/>
        </w:rPr>
        <w:t xml:space="preserve">Hinnangulist järelejäänud eluiga hinnatakse parenduste arvele võtmisel ja inventuuride käigus. </w:t>
      </w:r>
      <w:r w:rsidR="00B320B4" w:rsidRPr="002346B3">
        <w:rPr>
          <w:rFonts w:ascii="Arial" w:hAnsi="Arial" w:cs="Arial"/>
          <w:sz w:val="24"/>
          <w:szCs w:val="24"/>
        </w:rPr>
        <w:t xml:space="preserve">Amortisatsiooninormi muudetakse, kui ilmneb, et vara tegelik kasutusiga on oluliselt erinev esialgu hinnatust. Vara järelejäänud kasutusiga hinnatakse vähemalt aastainventuuri ajal. </w:t>
      </w:r>
    </w:p>
    <w:p w14:paraId="61E1FE11" w14:textId="0D96C1BC" w:rsidR="002C368F" w:rsidRPr="002346B3" w:rsidRDefault="00B320B4" w:rsidP="002346B3">
      <w:pPr>
        <w:spacing w:line="276" w:lineRule="auto"/>
        <w:jc w:val="both"/>
        <w:rPr>
          <w:rFonts w:ascii="Arial" w:hAnsi="Arial" w:cs="Arial"/>
          <w:sz w:val="24"/>
          <w:szCs w:val="24"/>
        </w:rPr>
      </w:pPr>
      <w:r w:rsidRPr="002346B3">
        <w:rPr>
          <w:rFonts w:ascii="Arial" w:hAnsi="Arial" w:cs="Arial"/>
          <w:sz w:val="24"/>
          <w:szCs w:val="24"/>
        </w:rPr>
        <w:t xml:space="preserve">Amortisatsiooninormi muudatuse kohta vormistab finantsjuht õiendi. Amortisatsiooniperioodi muutuse mõju kajastatakse aruandeperioodis ja järgmistes perioodides, mitte tagasiulatuvalt. </w:t>
      </w:r>
    </w:p>
    <w:p w14:paraId="6B930FA7" w14:textId="77777777" w:rsidR="00AB76E4" w:rsidRPr="00114BAB" w:rsidRDefault="00AB76E4" w:rsidP="00A77F8C">
      <w:pPr>
        <w:spacing w:line="276" w:lineRule="auto"/>
        <w:jc w:val="both"/>
        <w:rPr>
          <w:rFonts w:ascii="Arial" w:hAnsi="Arial" w:cs="Arial"/>
          <w:sz w:val="24"/>
          <w:szCs w:val="24"/>
        </w:rPr>
      </w:pPr>
    </w:p>
    <w:p w14:paraId="55E87565" w14:textId="6509BCBB" w:rsidR="00A915A7" w:rsidRPr="00A77F8C" w:rsidRDefault="002C368F" w:rsidP="00A77F8C">
      <w:pPr>
        <w:spacing w:line="276" w:lineRule="auto"/>
        <w:jc w:val="both"/>
        <w:rPr>
          <w:rFonts w:ascii="Arial" w:hAnsi="Arial" w:cs="Arial"/>
          <w:b/>
          <w:bCs/>
          <w:sz w:val="24"/>
          <w:szCs w:val="24"/>
        </w:rPr>
      </w:pPr>
      <w:r w:rsidRPr="00A77F8C">
        <w:rPr>
          <w:rFonts w:ascii="Arial" w:hAnsi="Arial" w:cs="Arial"/>
          <w:b/>
          <w:bCs/>
          <w:sz w:val="24"/>
          <w:szCs w:val="24"/>
        </w:rPr>
        <w:t xml:space="preserve">Parendused, remont ja hooldus </w:t>
      </w:r>
    </w:p>
    <w:p w14:paraId="06580DB7" w14:textId="77777777" w:rsidR="006A7E21" w:rsidRPr="00114BAB" w:rsidRDefault="006A7E21" w:rsidP="00A77F8C">
      <w:pPr>
        <w:spacing w:line="276" w:lineRule="auto"/>
        <w:jc w:val="both"/>
        <w:rPr>
          <w:rFonts w:ascii="Arial" w:hAnsi="Arial" w:cs="Arial"/>
          <w:sz w:val="24"/>
          <w:szCs w:val="24"/>
        </w:rPr>
      </w:pPr>
      <w:r w:rsidRPr="00114BAB">
        <w:rPr>
          <w:rFonts w:ascii="Arial" w:hAnsi="Arial" w:cs="Arial"/>
          <w:sz w:val="24"/>
          <w:szCs w:val="24"/>
        </w:rPr>
        <w:t xml:space="preserve">Põhivarakulutused kapitaliseeritakse bilansis ainult juhul, kui need pikendavad vara kasutusiga rohkem kui ühe aasta võrra ning nende maksumus ilma käibemaksuta </w:t>
      </w:r>
      <w:r w:rsidRPr="00114BAB">
        <w:rPr>
          <w:rFonts w:ascii="Arial" w:hAnsi="Arial" w:cs="Arial"/>
          <w:sz w:val="24"/>
          <w:szCs w:val="24"/>
        </w:rPr>
        <w:lastRenderedPageBreak/>
        <w:t xml:space="preserve">ületab põhivara kapitaliseerimise alampiiri. Tavapärased remondi- ja hoolduskulud kajastatakse perioodikuluna.  </w:t>
      </w:r>
    </w:p>
    <w:p w14:paraId="7B12E64A" w14:textId="77777777" w:rsidR="006A7E21" w:rsidRPr="00114BAB" w:rsidRDefault="006A7E21" w:rsidP="00A77F8C">
      <w:pPr>
        <w:spacing w:line="276" w:lineRule="auto"/>
        <w:jc w:val="both"/>
        <w:rPr>
          <w:rFonts w:ascii="Arial" w:hAnsi="Arial" w:cs="Arial"/>
          <w:sz w:val="24"/>
          <w:szCs w:val="24"/>
        </w:rPr>
      </w:pPr>
      <w:r w:rsidRPr="00114BAB">
        <w:rPr>
          <w:rFonts w:ascii="Arial" w:hAnsi="Arial" w:cs="Arial"/>
          <w:sz w:val="24"/>
          <w:szCs w:val="24"/>
        </w:rPr>
        <w:t xml:space="preserve">Parenduste lisamisel põhivara soetusmaksumusele hinnatakse vara järelejäänud kasutusea võimalikku pikenemist ning olulise muutuse korral korrigeeritakse amortisatsiooninormi. Hinnangu ja asjakohase otsuse amortisatsiooninormi muutmiseks teeb vara eest vastutav isik.  </w:t>
      </w:r>
    </w:p>
    <w:p w14:paraId="1F19A9A8" w14:textId="77777777" w:rsidR="006A7E21" w:rsidRPr="00114BAB" w:rsidRDefault="006A7E21" w:rsidP="00A77F8C">
      <w:pPr>
        <w:spacing w:line="276" w:lineRule="auto"/>
        <w:jc w:val="both"/>
        <w:rPr>
          <w:rFonts w:ascii="Arial" w:hAnsi="Arial" w:cs="Arial"/>
          <w:sz w:val="24"/>
          <w:szCs w:val="24"/>
        </w:rPr>
      </w:pPr>
      <w:r w:rsidRPr="00114BAB">
        <w:rPr>
          <w:rFonts w:ascii="Arial" w:hAnsi="Arial" w:cs="Arial"/>
          <w:sz w:val="24"/>
          <w:szCs w:val="24"/>
        </w:rPr>
        <w:t xml:space="preserve">Teave parenduste kohta kajastatakse põhivara kaardil. </w:t>
      </w:r>
    </w:p>
    <w:p w14:paraId="5E9A6DE0" w14:textId="641ABC15" w:rsidR="006A7E21" w:rsidRPr="00A77F8C" w:rsidRDefault="00C37167" w:rsidP="00A77F8C">
      <w:pPr>
        <w:spacing w:line="276" w:lineRule="auto"/>
        <w:jc w:val="both"/>
        <w:rPr>
          <w:rFonts w:ascii="Arial" w:hAnsi="Arial" w:cs="Arial"/>
          <w:b/>
          <w:bCs/>
          <w:sz w:val="24"/>
          <w:szCs w:val="24"/>
        </w:rPr>
      </w:pPr>
      <w:r w:rsidRPr="00A77F8C">
        <w:rPr>
          <w:rFonts w:ascii="Arial" w:hAnsi="Arial" w:cs="Arial"/>
          <w:b/>
          <w:bCs/>
          <w:sz w:val="24"/>
          <w:szCs w:val="24"/>
        </w:rPr>
        <w:t>Mahakandmine</w:t>
      </w:r>
    </w:p>
    <w:p w14:paraId="04C0EF1C" w14:textId="77777777" w:rsidR="00A62473" w:rsidRPr="00114BAB" w:rsidRDefault="00A62473" w:rsidP="00A77F8C">
      <w:pPr>
        <w:spacing w:line="276" w:lineRule="auto"/>
        <w:jc w:val="both"/>
        <w:rPr>
          <w:rFonts w:ascii="Arial" w:hAnsi="Arial" w:cs="Arial"/>
          <w:sz w:val="24"/>
          <w:szCs w:val="24"/>
        </w:rPr>
      </w:pPr>
      <w:r w:rsidRPr="00114BAB">
        <w:rPr>
          <w:rFonts w:ascii="Arial" w:hAnsi="Arial" w:cs="Arial"/>
          <w:sz w:val="24"/>
          <w:szCs w:val="24"/>
        </w:rPr>
        <w:t>Põhivarad</w:t>
      </w:r>
      <w:r w:rsidRPr="00114BAB">
        <w:rPr>
          <w:rFonts w:ascii="Arial" w:hAnsi="Arial" w:cs="Arial"/>
          <w:spacing w:val="1"/>
          <w:sz w:val="24"/>
          <w:szCs w:val="24"/>
        </w:rPr>
        <w:t xml:space="preserve"> </w:t>
      </w:r>
      <w:r w:rsidRPr="00114BAB">
        <w:rPr>
          <w:rFonts w:ascii="Arial" w:hAnsi="Arial" w:cs="Arial"/>
          <w:sz w:val="24"/>
          <w:szCs w:val="24"/>
        </w:rPr>
        <w:t>kantakse</w:t>
      </w:r>
      <w:r w:rsidRPr="00114BAB">
        <w:rPr>
          <w:rFonts w:ascii="Arial" w:hAnsi="Arial" w:cs="Arial"/>
          <w:spacing w:val="1"/>
          <w:sz w:val="24"/>
          <w:szCs w:val="24"/>
        </w:rPr>
        <w:t xml:space="preserve"> </w:t>
      </w:r>
      <w:r w:rsidRPr="00114BAB">
        <w:rPr>
          <w:rFonts w:ascii="Arial" w:hAnsi="Arial" w:cs="Arial"/>
          <w:sz w:val="24"/>
          <w:szCs w:val="24"/>
        </w:rPr>
        <w:t>bilansist</w:t>
      </w:r>
      <w:r w:rsidRPr="00114BAB">
        <w:rPr>
          <w:rFonts w:ascii="Arial" w:hAnsi="Arial" w:cs="Arial"/>
          <w:spacing w:val="1"/>
          <w:sz w:val="24"/>
          <w:szCs w:val="24"/>
        </w:rPr>
        <w:t xml:space="preserve"> </w:t>
      </w:r>
      <w:r w:rsidRPr="00114BAB">
        <w:rPr>
          <w:rFonts w:ascii="Arial" w:hAnsi="Arial" w:cs="Arial"/>
          <w:sz w:val="24"/>
          <w:szCs w:val="24"/>
        </w:rPr>
        <w:t>välja,</w:t>
      </w:r>
      <w:r w:rsidRPr="00114BAB">
        <w:rPr>
          <w:rFonts w:ascii="Arial" w:hAnsi="Arial" w:cs="Arial"/>
          <w:spacing w:val="1"/>
          <w:sz w:val="24"/>
          <w:szCs w:val="24"/>
        </w:rPr>
        <w:t xml:space="preserve"> </w:t>
      </w:r>
      <w:r w:rsidRPr="00114BAB">
        <w:rPr>
          <w:rFonts w:ascii="Arial" w:hAnsi="Arial" w:cs="Arial"/>
          <w:sz w:val="24"/>
          <w:szCs w:val="24"/>
        </w:rPr>
        <w:t>kui</w:t>
      </w:r>
      <w:r w:rsidRPr="00114BAB">
        <w:rPr>
          <w:rFonts w:ascii="Arial" w:hAnsi="Arial" w:cs="Arial"/>
          <w:spacing w:val="1"/>
          <w:sz w:val="24"/>
          <w:szCs w:val="24"/>
        </w:rPr>
        <w:t xml:space="preserve"> </w:t>
      </w:r>
      <w:r w:rsidRPr="00114BAB">
        <w:rPr>
          <w:rFonts w:ascii="Arial" w:hAnsi="Arial" w:cs="Arial"/>
          <w:sz w:val="24"/>
          <w:szCs w:val="24"/>
        </w:rPr>
        <w:t>vara</w:t>
      </w:r>
      <w:r w:rsidRPr="00114BAB">
        <w:rPr>
          <w:rFonts w:ascii="Arial" w:hAnsi="Arial" w:cs="Arial"/>
          <w:spacing w:val="1"/>
          <w:sz w:val="24"/>
          <w:szCs w:val="24"/>
        </w:rPr>
        <w:t xml:space="preserve"> </w:t>
      </w:r>
      <w:r w:rsidRPr="00114BAB">
        <w:rPr>
          <w:rFonts w:ascii="Arial" w:hAnsi="Arial" w:cs="Arial"/>
          <w:sz w:val="24"/>
          <w:szCs w:val="24"/>
        </w:rPr>
        <w:t>enam</w:t>
      </w:r>
      <w:r w:rsidRPr="00114BAB">
        <w:rPr>
          <w:rFonts w:ascii="Arial" w:hAnsi="Arial" w:cs="Arial"/>
          <w:spacing w:val="1"/>
          <w:sz w:val="24"/>
          <w:szCs w:val="24"/>
        </w:rPr>
        <w:t xml:space="preserve"> </w:t>
      </w:r>
      <w:r w:rsidRPr="00114BAB">
        <w:rPr>
          <w:rFonts w:ascii="Arial" w:hAnsi="Arial" w:cs="Arial"/>
          <w:sz w:val="24"/>
          <w:szCs w:val="24"/>
        </w:rPr>
        <w:t>ei</w:t>
      </w:r>
      <w:r w:rsidRPr="00114BAB">
        <w:rPr>
          <w:rFonts w:ascii="Arial" w:hAnsi="Arial" w:cs="Arial"/>
          <w:spacing w:val="1"/>
          <w:sz w:val="24"/>
          <w:szCs w:val="24"/>
        </w:rPr>
        <w:t xml:space="preserve"> </w:t>
      </w:r>
      <w:r w:rsidRPr="00114BAB">
        <w:rPr>
          <w:rFonts w:ascii="Arial" w:hAnsi="Arial" w:cs="Arial"/>
          <w:sz w:val="24"/>
          <w:szCs w:val="24"/>
        </w:rPr>
        <w:t>eksisteeri</w:t>
      </w:r>
      <w:r w:rsidRPr="00114BAB">
        <w:rPr>
          <w:rFonts w:ascii="Arial" w:hAnsi="Arial" w:cs="Arial"/>
          <w:spacing w:val="1"/>
          <w:sz w:val="24"/>
          <w:szCs w:val="24"/>
        </w:rPr>
        <w:t xml:space="preserve"> </w:t>
      </w:r>
      <w:r w:rsidRPr="00114BAB">
        <w:rPr>
          <w:rFonts w:ascii="Arial" w:hAnsi="Arial" w:cs="Arial"/>
          <w:sz w:val="24"/>
          <w:szCs w:val="24"/>
        </w:rPr>
        <w:t>(on</w:t>
      </w:r>
      <w:r w:rsidRPr="00114BAB">
        <w:rPr>
          <w:rFonts w:ascii="Arial" w:hAnsi="Arial" w:cs="Arial"/>
          <w:spacing w:val="1"/>
          <w:sz w:val="24"/>
          <w:szCs w:val="24"/>
        </w:rPr>
        <w:t xml:space="preserve"> </w:t>
      </w:r>
      <w:r w:rsidRPr="00114BAB">
        <w:rPr>
          <w:rFonts w:ascii="Arial" w:hAnsi="Arial" w:cs="Arial"/>
          <w:sz w:val="24"/>
          <w:szCs w:val="24"/>
        </w:rPr>
        <w:t>hävinenud,</w:t>
      </w:r>
      <w:r w:rsidRPr="00114BAB">
        <w:rPr>
          <w:rFonts w:ascii="Arial" w:hAnsi="Arial" w:cs="Arial"/>
          <w:spacing w:val="-57"/>
          <w:sz w:val="24"/>
          <w:szCs w:val="24"/>
        </w:rPr>
        <w:t xml:space="preserve"> </w:t>
      </w:r>
      <w:r w:rsidRPr="00114BAB">
        <w:rPr>
          <w:rFonts w:ascii="Arial" w:hAnsi="Arial" w:cs="Arial"/>
          <w:sz w:val="24"/>
          <w:szCs w:val="24"/>
        </w:rPr>
        <w:t>hävitatud, kadunud jms). Riigikohtu direktori poolt kinnitatud inventuurikomisjoni</w:t>
      </w:r>
      <w:r w:rsidRPr="00114BAB">
        <w:rPr>
          <w:rFonts w:ascii="Arial" w:hAnsi="Arial" w:cs="Arial"/>
          <w:spacing w:val="1"/>
          <w:sz w:val="24"/>
          <w:szCs w:val="24"/>
        </w:rPr>
        <w:t xml:space="preserve"> </w:t>
      </w:r>
      <w:r w:rsidRPr="00114BAB">
        <w:rPr>
          <w:rFonts w:ascii="Arial" w:hAnsi="Arial" w:cs="Arial"/>
          <w:sz w:val="24"/>
          <w:szCs w:val="24"/>
        </w:rPr>
        <w:t>otsuse alusel kantakse kõlbmatuks tunnistatud ja maha kantud põhivara bilansist</w:t>
      </w:r>
      <w:r w:rsidRPr="00114BAB">
        <w:rPr>
          <w:rFonts w:ascii="Arial" w:hAnsi="Arial" w:cs="Arial"/>
          <w:spacing w:val="1"/>
          <w:sz w:val="24"/>
          <w:szCs w:val="24"/>
        </w:rPr>
        <w:t xml:space="preserve"> </w:t>
      </w:r>
      <w:r w:rsidRPr="00114BAB">
        <w:rPr>
          <w:rFonts w:ascii="Arial" w:hAnsi="Arial" w:cs="Arial"/>
          <w:sz w:val="24"/>
          <w:szCs w:val="24"/>
        </w:rPr>
        <w:t>välja.</w:t>
      </w:r>
      <w:r w:rsidRPr="00114BAB">
        <w:rPr>
          <w:rFonts w:ascii="Arial" w:hAnsi="Arial" w:cs="Arial"/>
          <w:spacing w:val="-1"/>
          <w:sz w:val="24"/>
          <w:szCs w:val="24"/>
        </w:rPr>
        <w:t xml:space="preserve"> </w:t>
      </w:r>
      <w:r w:rsidRPr="00114BAB">
        <w:rPr>
          <w:rFonts w:ascii="Arial" w:hAnsi="Arial" w:cs="Arial"/>
          <w:sz w:val="24"/>
          <w:szCs w:val="24"/>
        </w:rPr>
        <w:t>Põhivara</w:t>
      </w:r>
      <w:r w:rsidRPr="00114BAB">
        <w:rPr>
          <w:rFonts w:ascii="Arial" w:hAnsi="Arial" w:cs="Arial"/>
          <w:spacing w:val="-1"/>
          <w:sz w:val="24"/>
          <w:szCs w:val="24"/>
        </w:rPr>
        <w:t xml:space="preserve"> </w:t>
      </w:r>
      <w:r w:rsidRPr="00114BAB">
        <w:rPr>
          <w:rFonts w:ascii="Arial" w:hAnsi="Arial" w:cs="Arial"/>
          <w:sz w:val="24"/>
          <w:szCs w:val="24"/>
        </w:rPr>
        <w:t>mahakandmine</w:t>
      </w:r>
      <w:r w:rsidRPr="00114BAB">
        <w:rPr>
          <w:rFonts w:ascii="Arial" w:hAnsi="Arial" w:cs="Arial"/>
          <w:spacing w:val="-2"/>
          <w:sz w:val="24"/>
          <w:szCs w:val="24"/>
        </w:rPr>
        <w:t xml:space="preserve"> </w:t>
      </w:r>
      <w:r w:rsidRPr="00114BAB">
        <w:rPr>
          <w:rFonts w:ascii="Arial" w:hAnsi="Arial" w:cs="Arial"/>
          <w:sz w:val="24"/>
          <w:szCs w:val="24"/>
        </w:rPr>
        <w:t>toimub kooskõlas</w:t>
      </w:r>
      <w:r w:rsidRPr="00114BAB">
        <w:rPr>
          <w:rFonts w:ascii="Arial" w:hAnsi="Arial" w:cs="Arial"/>
          <w:spacing w:val="-3"/>
          <w:sz w:val="24"/>
          <w:szCs w:val="24"/>
        </w:rPr>
        <w:t xml:space="preserve"> </w:t>
      </w:r>
      <w:r w:rsidRPr="00114BAB">
        <w:rPr>
          <w:rFonts w:ascii="Arial" w:hAnsi="Arial" w:cs="Arial"/>
          <w:sz w:val="24"/>
          <w:szCs w:val="24"/>
        </w:rPr>
        <w:t>„Riigivaraseadusega“.</w:t>
      </w:r>
    </w:p>
    <w:p w14:paraId="45DE7D18"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Vara kõlbmatuks tunnistamise korral kantakse see vara maha ja suunatakse taaskasutusse või hävitatakse. Vastavate toimingute eest vastutab vara kõlbmatuks tunnistamist taotlenud kulujuht. </w:t>
      </w:r>
    </w:p>
    <w:p w14:paraId="29097C8C" w14:textId="77777777" w:rsidR="00A62473"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Vara peab olema arvestusest välja kantud, üle antud või hävitatud kahe kuu jooksul pärast </w:t>
      </w:r>
      <w:r w:rsidR="00A62473" w:rsidRPr="00114BAB">
        <w:rPr>
          <w:rFonts w:ascii="Arial" w:hAnsi="Arial" w:cs="Arial"/>
          <w:sz w:val="24"/>
          <w:szCs w:val="24"/>
        </w:rPr>
        <w:t>sellekohast</w:t>
      </w:r>
      <w:r w:rsidRPr="00114BAB">
        <w:rPr>
          <w:rFonts w:ascii="Arial" w:hAnsi="Arial" w:cs="Arial"/>
          <w:sz w:val="24"/>
          <w:szCs w:val="24"/>
        </w:rPr>
        <w:t xml:space="preserve"> otsust.</w:t>
      </w:r>
    </w:p>
    <w:p w14:paraId="401B047A" w14:textId="7324EF76" w:rsidR="00A915A7" w:rsidRPr="00114BAB" w:rsidRDefault="00B320B4" w:rsidP="004317A4">
      <w:pPr>
        <w:pStyle w:val="Sisukorrapealkiri"/>
        <w:outlineLvl w:val="0"/>
      </w:pPr>
      <w:bookmarkStart w:id="36" w:name="_Toc153379560"/>
      <w:r w:rsidRPr="00114BAB">
        <w:t>Rahalised vahendid</w:t>
      </w:r>
      <w:bookmarkEnd w:id="36"/>
      <w:r w:rsidRPr="00114BAB">
        <w:t xml:space="preserve"> </w:t>
      </w:r>
    </w:p>
    <w:p w14:paraId="67879BA1"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Laekumised ja väljamaksed käivad </w:t>
      </w:r>
      <w:proofErr w:type="spellStart"/>
      <w:r w:rsidRPr="00114BAB">
        <w:rPr>
          <w:rFonts w:ascii="Arial" w:hAnsi="Arial" w:cs="Arial"/>
          <w:sz w:val="24"/>
          <w:szCs w:val="24"/>
        </w:rPr>
        <w:t>e-riigikassa</w:t>
      </w:r>
      <w:proofErr w:type="spellEnd"/>
      <w:r w:rsidRPr="00114BAB">
        <w:rPr>
          <w:rFonts w:ascii="Arial" w:hAnsi="Arial" w:cs="Arial"/>
          <w:sz w:val="24"/>
          <w:szCs w:val="24"/>
        </w:rPr>
        <w:t xml:space="preserve"> kaudu.  </w:t>
      </w:r>
    </w:p>
    <w:p w14:paraId="586A4B20" w14:textId="6184B1FB" w:rsidR="00A915A7" w:rsidRPr="00114BAB" w:rsidRDefault="00B320B4" w:rsidP="00A77F8C">
      <w:pPr>
        <w:spacing w:line="276" w:lineRule="auto"/>
        <w:jc w:val="both"/>
        <w:rPr>
          <w:rFonts w:ascii="Arial" w:hAnsi="Arial" w:cs="Arial"/>
          <w:sz w:val="24"/>
          <w:szCs w:val="24"/>
        </w:rPr>
      </w:pPr>
      <w:proofErr w:type="spellStart"/>
      <w:r w:rsidRPr="00114BAB">
        <w:rPr>
          <w:rFonts w:ascii="Arial" w:hAnsi="Arial" w:cs="Arial"/>
          <w:sz w:val="24"/>
          <w:szCs w:val="24"/>
        </w:rPr>
        <w:t>E-riigikassa</w:t>
      </w:r>
      <w:proofErr w:type="spellEnd"/>
      <w:r w:rsidRPr="00114BAB">
        <w:rPr>
          <w:rFonts w:ascii="Arial" w:hAnsi="Arial" w:cs="Arial"/>
          <w:sz w:val="24"/>
          <w:szCs w:val="24"/>
        </w:rPr>
        <w:t xml:space="preserve"> administraator on </w:t>
      </w:r>
      <w:r w:rsidR="00FC1BB6" w:rsidRPr="00114BAB">
        <w:rPr>
          <w:rFonts w:ascii="Arial" w:hAnsi="Arial" w:cs="Arial"/>
          <w:sz w:val="24"/>
          <w:szCs w:val="24"/>
        </w:rPr>
        <w:t>finantsjuht</w:t>
      </w:r>
      <w:r w:rsidRPr="00114BAB">
        <w:rPr>
          <w:rFonts w:ascii="Arial" w:hAnsi="Arial" w:cs="Arial"/>
          <w:sz w:val="24"/>
          <w:szCs w:val="24"/>
        </w:rPr>
        <w:t xml:space="preserve">. </w:t>
      </w:r>
    </w:p>
    <w:p w14:paraId="69B11133" w14:textId="79BFE406"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Sularahatehinguid</w:t>
      </w:r>
      <w:r w:rsidR="0072058A">
        <w:rPr>
          <w:rFonts w:ascii="Arial" w:hAnsi="Arial" w:cs="Arial"/>
          <w:sz w:val="24"/>
          <w:szCs w:val="24"/>
        </w:rPr>
        <w:t xml:space="preserve"> </w:t>
      </w:r>
      <w:r w:rsidR="0072058A" w:rsidRPr="00AB4194">
        <w:rPr>
          <w:rFonts w:ascii="Arial" w:hAnsi="Arial" w:cs="Arial"/>
          <w:sz w:val="24"/>
          <w:szCs w:val="24"/>
        </w:rPr>
        <w:t>üldjuhul</w:t>
      </w:r>
      <w:r w:rsidR="0072058A" w:rsidRPr="0072058A">
        <w:rPr>
          <w:rFonts w:ascii="Arial" w:hAnsi="Arial" w:cs="Arial"/>
          <w:color w:val="FF0000"/>
          <w:sz w:val="24"/>
          <w:szCs w:val="24"/>
        </w:rPr>
        <w:t xml:space="preserve"> </w:t>
      </w:r>
      <w:r w:rsidRPr="00114BAB">
        <w:rPr>
          <w:rFonts w:ascii="Arial" w:hAnsi="Arial" w:cs="Arial"/>
          <w:sz w:val="24"/>
          <w:szCs w:val="24"/>
        </w:rPr>
        <w:t xml:space="preserve"> ei toimu. </w:t>
      </w:r>
    </w:p>
    <w:p w14:paraId="48EDCF1C" w14:textId="77777777" w:rsidR="00A915A7" w:rsidRPr="00114BAB" w:rsidRDefault="00B320B4" w:rsidP="004317A4">
      <w:pPr>
        <w:pStyle w:val="Sisukorrapealkiri"/>
        <w:outlineLvl w:val="0"/>
      </w:pPr>
      <w:bookmarkStart w:id="37" w:name="_Toc153379561"/>
      <w:r w:rsidRPr="00114BAB">
        <w:t>Nõuded ja ettemaksud</w:t>
      </w:r>
      <w:bookmarkEnd w:id="37"/>
      <w:r w:rsidRPr="00114BAB">
        <w:t xml:space="preserve"> </w:t>
      </w:r>
    </w:p>
    <w:p w14:paraId="662F3498"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Nõudeid ja tehtud ettemakseid kajastatakse kontodel nende iseloomust lähtudes lühi- või pikaajalisena.  </w:t>
      </w:r>
    </w:p>
    <w:p w14:paraId="3C0199BD"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Lühiajalisi nõudeid kajastatakse bilansis nende nominaalväärtuses. Pikaajalisi, intressi mitteteenivaid nõudeid kajastatakse nõude </w:t>
      </w:r>
      <w:proofErr w:type="spellStart"/>
      <w:r w:rsidRPr="00114BAB">
        <w:rPr>
          <w:rFonts w:ascii="Arial" w:hAnsi="Arial" w:cs="Arial"/>
          <w:sz w:val="24"/>
          <w:szCs w:val="24"/>
        </w:rPr>
        <w:t>nüüdisväärtuses</w:t>
      </w:r>
      <w:proofErr w:type="spellEnd"/>
      <w:r w:rsidRPr="00114BAB">
        <w:rPr>
          <w:rFonts w:ascii="Arial" w:hAnsi="Arial" w:cs="Arial"/>
          <w:sz w:val="24"/>
          <w:szCs w:val="24"/>
        </w:rPr>
        <w:t xml:space="preserve">, kasutades üldeeskirjaga kehtestatud intressimäära.  </w:t>
      </w:r>
    </w:p>
    <w:p w14:paraId="2473BE6E" w14:textId="3F729F82"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Ettemakseid tehakse juhul, kui see tuleneb seadusest või kehtivast lepingust. Ettemakseid tuleb teha ka juhul, kui osaletakse avalikult pakutava teenuse saamisel, kus ettemakse on kõigile osalejatele määratud tingimuseks (nt koolitused, </w:t>
      </w:r>
      <w:r w:rsidR="00FC1BB6" w:rsidRPr="00114BAB">
        <w:rPr>
          <w:rFonts w:ascii="Arial" w:hAnsi="Arial" w:cs="Arial"/>
          <w:sz w:val="24"/>
          <w:szCs w:val="24"/>
        </w:rPr>
        <w:t xml:space="preserve">lähetuste kulud, </w:t>
      </w:r>
      <w:r w:rsidRPr="00114BAB">
        <w:rPr>
          <w:rFonts w:ascii="Arial" w:hAnsi="Arial" w:cs="Arial"/>
          <w:sz w:val="24"/>
          <w:szCs w:val="24"/>
        </w:rPr>
        <w:t xml:space="preserve">ajakirjanduse tellimine, kindlustuse kulud).  </w:t>
      </w:r>
    </w:p>
    <w:p w14:paraId="075D427A"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Ettemakse tulevaste perioodide kulu eest kajastatakse kuluna majandusaastas, mil saadakse ettemakse eest kaubad või teenused. Erandina võib arvestuse lihtsustamiseks kanda tulevaste perioodide kulu kohe kuluks, kui ettemakse summa on väiksem põhivara kapitaliseerimise alampiirist.  </w:t>
      </w:r>
    </w:p>
    <w:p w14:paraId="0B3F617E" w14:textId="248BC210" w:rsidR="00A915A7" w:rsidRPr="00114BAB" w:rsidRDefault="00B320B4" w:rsidP="004317A4">
      <w:pPr>
        <w:pStyle w:val="Sisukorrapealkiri"/>
        <w:outlineLvl w:val="0"/>
      </w:pPr>
      <w:bookmarkStart w:id="38" w:name="_Toc153379562"/>
      <w:r w:rsidRPr="00114BAB">
        <w:lastRenderedPageBreak/>
        <w:t xml:space="preserve">Kohustised </w:t>
      </w:r>
      <w:r w:rsidR="00BD4584" w:rsidRPr="00114BAB">
        <w:t>ja saadud ettemaksed</w:t>
      </w:r>
      <w:bookmarkEnd w:id="38"/>
    </w:p>
    <w:p w14:paraId="198BE728"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Kohustiste kajastamisel lähtutakse tekkepõhisuse printsiibist, mille järgi kajastatakse kõik aruandeperioodil tekkinud kohustised aruandeperioodi bilansis.  </w:t>
      </w:r>
    </w:p>
    <w:p w14:paraId="272FAED7"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Kui aruande koostamise ajaks puudub täpne dokumentatsioon kohustise suuruse kohta, kajastatakse see bilansis hinnanguliselt, viitvõlgade rühmas.  </w:t>
      </w:r>
    </w:p>
    <w:p w14:paraId="7515BF6B" w14:textId="38FDBFAF"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Asjade, tööde ja teenuste tellimisel tuleb kulujuhtidel </w:t>
      </w:r>
      <w:r w:rsidR="00ED632A" w:rsidRPr="00114BAB">
        <w:rPr>
          <w:rFonts w:ascii="Arial" w:hAnsi="Arial" w:cs="Arial"/>
          <w:sz w:val="24"/>
          <w:szCs w:val="24"/>
        </w:rPr>
        <w:t xml:space="preserve">järgida </w:t>
      </w:r>
      <w:r w:rsidR="00D17158">
        <w:rPr>
          <w:rFonts w:ascii="Arial" w:hAnsi="Arial" w:cs="Arial"/>
          <w:sz w:val="24"/>
          <w:szCs w:val="24"/>
        </w:rPr>
        <w:t>Asutuse</w:t>
      </w:r>
      <w:r w:rsidRPr="00114BAB">
        <w:rPr>
          <w:rFonts w:ascii="Arial" w:hAnsi="Arial" w:cs="Arial"/>
          <w:sz w:val="24"/>
          <w:szCs w:val="24"/>
        </w:rPr>
        <w:t xml:space="preserve"> sisekordadest ja riigihangete seadusest tulenevaid nõudeid. Riigihangete seaduse järgimiseks tuleb kulujuhtidel hiljemalt eelarveaasta alguseks täpselt planeerida aasta jooksul tellitavad asjad, tööd ja teenused nende liikide ja maksumuste kaupa.  </w:t>
      </w:r>
    </w:p>
    <w:p w14:paraId="5E5D6CF9" w14:textId="4585BB92" w:rsidR="00A915A7" w:rsidRPr="00114BAB" w:rsidRDefault="00B320B4" w:rsidP="00A77F8C">
      <w:pPr>
        <w:spacing w:line="276" w:lineRule="auto"/>
        <w:jc w:val="both"/>
        <w:rPr>
          <w:rFonts w:ascii="Arial" w:hAnsi="Arial" w:cs="Arial"/>
          <w:sz w:val="24"/>
          <w:szCs w:val="24"/>
        </w:rPr>
      </w:pPr>
      <w:proofErr w:type="spellStart"/>
      <w:r w:rsidRPr="00114BAB">
        <w:rPr>
          <w:rFonts w:ascii="Arial" w:hAnsi="Arial" w:cs="Arial"/>
          <w:sz w:val="24"/>
          <w:szCs w:val="24"/>
        </w:rPr>
        <w:t>Pöördkäibemaksuga</w:t>
      </w:r>
      <w:proofErr w:type="spellEnd"/>
      <w:r w:rsidRPr="00114BAB">
        <w:rPr>
          <w:rFonts w:ascii="Arial" w:hAnsi="Arial" w:cs="Arial"/>
          <w:sz w:val="24"/>
          <w:szCs w:val="24"/>
        </w:rPr>
        <w:t xml:space="preserve"> tehingute korral peab kulujuht esitama müüjale </w:t>
      </w:r>
      <w:r w:rsidR="00D17158">
        <w:rPr>
          <w:rFonts w:ascii="Arial" w:hAnsi="Arial" w:cs="Arial"/>
          <w:sz w:val="24"/>
          <w:szCs w:val="24"/>
        </w:rPr>
        <w:t>Asutuse</w:t>
      </w:r>
      <w:r w:rsidRPr="00114BAB">
        <w:rPr>
          <w:rFonts w:ascii="Arial" w:hAnsi="Arial" w:cs="Arial"/>
          <w:sz w:val="24"/>
          <w:szCs w:val="24"/>
        </w:rPr>
        <w:t xml:space="preserve"> käibemaksukohustuslase (VAT) numbri</w:t>
      </w:r>
      <w:r w:rsidR="006648B7" w:rsidRPr="00114BAB">
        <w:rPr>
          <w:rFonts w:ascii="Arial" w:hAnsi="Arial" w:cs="Arial"/>
          <w:color w:val="5D6071"/>
          <w:sz w:val="24"/>
          <w:szCs w:val="24"/>
          <w:shd w:val="clear" w:color="auto" w:fill="FFFFFF"/>
        </w:rPr>
        <w:t xml:space="preserve"> </w:t>
      </w:r>
      <w:r w:rsidR="006648B7" w:rsidRPr="00114BAB">
        <w:rPr>
          <w:rFonts w:ascii="Arial" w:hAnsi="Arial" w:cs="Arial"/>
          <w:sz w:val="24"/>
          <w:szCs w:val="24"/>
          <w:shd w:val="clear" w:color="auto" w:fill="FFFFFF"/>
        </w:rPr>
        <w:t>EE102050385</w:t>
      </w:r>
      <w:r w:rsidRPr="00114BAB">
        <w:rPr>
          <w:rFonts w:ascii="Arial" w:hAnsi="Arial" w:cs="Arial"/>
          <w:sz w:val="24"/>
          <w:szCs w:val="24"/>
        </w:rPr>
        <w:t xml:space="preserve">. Käibe deklareerimiseks kajastab RTK SAPs maksukohustise tekkimise ja tasub selle järgmise kuu 20. kuupäevaks. </w:t>
      </w:r>
    </w:p>
    <w:p w14:paraId="0DFD0DAC" w14:textId="607BA771" w:rsidR="006648B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Kohustiste võtmise ja jälgimise eest vastutab kulujuht ning kajastamise eest R</w:t>
      </w:r>
      <w:r w:rsidR="00C72F56">
        <w:rPr>
          <w:rFonts w:ascii="Arial" w:hAnsi="Arial" w:cs="Arial"/>
          <w:sz w:val="24"/>
          <w:szCs w:val="24"/>
        </w:rPr>
        <w:t>TK</w:t>
      </w:r>
      <w:r w:rsidRPr="00114BAB">
        <w:rPr>
          <w:rFonts w:ascii="Arial" w:hAnsi="Arial" w:cs="Arial"/>
          <w:sz w:val="24"/>
          <w:szCs w:val="24"/>
        </w:rPr>
        <w:t xml:space="preserve"> vastavalt </w:t>
      </w:r>
      <w:r w:rsidR="00293DAB">
        <w:rPr>
          <w:rFonts w:ascii="Arial" w:hAnsi="Arial" w:cs="Arial"/>
          <w:sz w:val="24"/>
          <w:szCs w:val="24"/>
        </w:rPr>
        <w:t>T</w:t>
      </w:r>
      <w:r w:rsidRPr="00114BAB">
        <w:rPr>
          <w:rFonts w:ascii="Arial" w:hAnsi="Arial" w:cs="Arial"/>
          <w:sz w:val="24"/>
          <w:szCs w:val="24"/>
        </w:rPr>
        <w:t xml:space="preserve">oimemudelile. </w:t>
      </w:r>
    </w:p>
    <w:p w14:paraId="058BA2DD" w14:textId="77777777" w:rsidR="001D1F97" w:rsidRPr="00114BAB" w:rsidRDefault="00B320B4" w:rsidP="004317A4">
      <w:pPr>
        <w:pStyle w:val="Sisukorrapealkiri"/>
        <w:outlineLvl w:val="0"/>
        <w:rPr>
          <w:rFonts w:eastAsiaTheme="minorEastAsia"/>
        </w:rPr>
      </w:pPr>
      <w:bookmarkStart w:id="39" w:name="_Toc153379563"/>
      <w:r w:rsidRPr="00114BAB">
        <w:rPr>
          <w:rFonts w:eastAsia="Arial"/>
        </w:rPr>
        <w:t>Inventeerimise korraldus</w:t>
      </w:r>
      <w:bookmarkEnd w:id="39"/>
    </w:p>
    <w:p w14:paraId="1275455B" w14:textId="1A6F6895"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Aruandeaasta lõpus korraldatakse kogu olulise vara ja kõigi kohustiste inventuur, mis hõlmab </w:t>
      </w:r>
    </w:p>
    <w:p w14:paraId="37F25C4C" w14:textId="77777777"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materiaalse ja immateriaalse põhivara ning bilansiväliselt arvestatava väheväärtusliku vara inventuuri;  </w:t>
      </w:r>
    </w:p>
    <w:p w14:paraId="67CB97D7" w14:textId="77777777"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nõuete inventuuri ja oluliste nõuete kohta kinnituskirjade saatmist;  </w:t>
      </w:r>
    </w:p>
    <w:p w14:paraId="088CF0D8" w14:textId="77777777"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kohustiste inventuuri ja oluliste kohustiste kohta kinnituskirjade saatmist; </w:t>
      </w:r>
    </w:p>
    <w:p w14:paraId="22004ADD" w14:textId="30DD798D" w:rsidR="00A915A7" w:rsidRPr="00114BAB" w:rsidRDefault="00B320B4"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avaliku sektori saldoandmikke esitavate üksuste omavahelist saldode võrdlemist</w:t>
      </w:r>
      <w:r w:rsidR="006648B7" w:rsidRPr="00114BAB">
        <w:rPr>
          <w:rFonts w:ascii="Arial" w:hAnsi="Arial" w:cs="Arial"/>
          <w:sz w:val="24"/>
          <w:szCs w:val="24"/>
        </w:rPr>
        <w:t>.</w:t>
      </w:r>
    </w:p>
    <w:p w14:paraId="0044C333" w14:textId="48263BF7" w:rsidR="00A915A7"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Inventeerimise </w:t>
      </w:r>
      <w:r w:rsidR="006648B7" w:rsidRPr="00114BAB">
        <w:rPr>
          <w:rFonts w:ascii="Arial" w:hAnsi="Arial" w:cs="Arial"/>
          <w:sz w:val="24"/>
          <w:szCs w:val="24"/>
        </w:rPr>
        <w:t xml:space="preserve">õigeaegse </w:t>
      </w:r>
      <w:r w:rsidRPr="00114BAB">
        <w:rPr>
          <w:rFonts w:ascii="Arial" w:hAnsi="Arial" w:cs="Arial"/>
          <w:sz w:val="24"/>
          <w:szCs w:val="24"/>
        </w:rPr>
        <w:t xml:space="preserve">korralduse eest vastutab finantsjuht. </w:t>
      </w:r>
    </w:p>
    <w:p w14:paraId="42960921" w14:textId="2802AC95" w:rsidR="00D2474D" w:rsidRPr="00D2474D" w:rsidRDefault="00D2474D" w:rsidP="00A77F8C">
      <w:pPr>
        <w:spacing w:line="276" w:lineRule="auto"/>
        <w:jc w:val="both"/>
        <w:rPr>
          <w:rFonts w:ascii="Arial" w:hAnsi="Arial" w:cs="Arial"/>
          <w:b/>
          <w:bCs/>
          <w:sz w:val="24"/>
          <w:szCs w:val="24"/>
        </w:rPr>
      </w:pPr>
      <w:r w:rsidRPr="00D2474D">
        <w:rPr>
          <w:rFonts w:ascii="Arial" w:hAnsi="Arial" w:cs="Arial"/>
          <w:b/>
          <w:bCs/>
          <w:sz w:val="24"/>
          <w:szCs w:val="24"/>
        </w:rPr>
        <w:t>Varade inventuur</w:t>
      </w:r>
    </w:p>
    <w:p w14:paraId="690136DE" w14:textId="02D3807B" w:rsidR="00A915A7"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Materiaalse ja immateriaalse põhivara ning bilansiväliselt arvestatava vara </w:t>
      </w:r>
      <w:r w:rsidR="00760992">
        <w:rPr>
          <w:rFonts w:ascii="Arial" w:hAnsi="Arial" w:cs="Arial"/>
          <w:sz w:val="24"/>
          <w:szCs w:val="24"/>
        </w:rPr>
        <w:t xml:space="preserve">inventuuri läbiviimisel lähtutakse käesolevast korrast, Toimemudelist, </w:t>
      </w:r>
      <w:r w:rsidR="00D17158">
        <w:rPr>
          <w:rFonts w:ascii="Arial" w:hAnsi="Arial" w:cs="Arial"/>
          <w:sz w:val="24"/>
          <w:szCs w:val="24"/>
        </w:rPr>
        <w:t>Riigikohtu</w:t>
      </w:r>
      <w:r w:rsidR="00760992">
        <w:rPr>
          <w:rFonts w:ascii="Arial" w:hAnsi="Arial" w:cs="Arial"/>
          <w:sz w:val="24"/>
          <w:szCs w:val="24"/>
        </w:rPr>
        <w:t xml:space="preserve"> valitsemisel oleva riigivara valitsemise korrast. Inventuuride läbiviimiseks kasutatakse </w:t>
      </w:r>
      <w:proofErr w:type="spellStart"/>
      <w:r w:rsidR="00760992">
        <w:rPr>
          <w:rFonts w:ascii="Arial" w:hAnsi="Arial" w:cs="Arial"/>
          <w:sz w:val="24"/>
          <w:szCs w:val="24"/>
        </w:rPr>
        <w:t>RTIPi</w:t>
      </w:r>
      <w:proofErr w:type="spellEnd"/>
      <w:r w:rsidR="00760992">
        <w:rPr>
          <w:rFonts w:ascii="Arial" w:hAnsi="Arial" w:cs="Arial"/>
          <w:sz w:val="24"/>
          <w:szCs w:val="24"/>
        </w:rPr>
        <w:t>. A</w:t>
      </w:r>
      <w:r w:rsidRPr="00114BAB">
        <w:rPr>
          <w:rFonts w:ascii="Arial" w:hAnsi="Arial" w:cs="Arial"/>
          <w:sz w:val="24"/>
          <w:szCs w:val="24"/>
        </w:rPr>
        <w:t xml:space="preserve">astainventuur tuleb lõpetada hiljemalt aruandeaasta 31. </w:t>
      </w:r>
      <w:r w:rsidR="006648B7" w:rsidRPr="00114BAB">
        <w:rPr>
          <w:rFonts w:ascii="Arial" w:hAnsi="Arial" w:cs="Arial"/>
          <w:sz w:val="24"/>
          <w:szCs w:val="24"/>
        </w:rPr>
        <w:t>detsembriks</w:t>
      </w:r>
      <w:r w:rsidRPr="00114BAB">
        <w:rPr>
          <w:rFonts w:ascii="Arial" w:hAnsi="Arial" w:cs="Arial"/>
          <w:sz w:val="24"/>
          <w:szCs w:val="24"/>
        </w:rPr>
        <w:t xml:space="preserve">.  </w:t>
      </w:r>
    </w:p>
    <w:p w14:paraId="1BB5D890" w14:textId="540E36BD" w:rsidR="00760992" w:rsidRPr="00D1367F" w:rsidRDefault="00575AF6" w:rsidP="00D1367F">
      <w:pPr>
        <w:ind w:right="40"/>
        <w:jc w:val="both"/>
        <w:rPr>
          <w:rFonts w:ascii="Arial" w:eastAsia="Times New Roman" w:hAnsi="Arial" w:cs="Arial"/>
          <w:sz w:val="24"/>
          <w:szCs w:val="24"/>
        </w:rPr>
      </w:pPr>
      <w:r>
        <w:rPr>
          <w:rFonts w:ascii="Arial" w:eastAsia="Times New Roman" w:hAnsi="Arial" w:cs="Arial"/>
          <w:sz w:val="24"/>
          <w:szCs w:val="24"/>
        </w:rPr>
        <w:t xml:space="preserve">RTK saadab </w:t>
      </w:r>
      <w:r w:rsidR="004B6589">
        <w:rPr>
          <w:rFonts w:ascii="Arial" w:eastAsia="Times New Roman" w:hAnsi="Arial" w:cs="Arial"/>
          <w:sz w:val="24"/>
          <w:szCs w:val="24"/>
        </w:rPr>
        <w:t>lõpetamata ehituste ja pooleliolevate soetuste olemasolu korral vähemalt juuni</w:t>
      </w:r>
      <w:r w:rsidR="005563BE">
        <w:rPr>
          <w:rFonts w:ascii="Arial" w:eastAsia="Times New Roman" w:hAnsi="Arial" w:cs="Arial"/>
          <w:sz w:val="24"/>
          <w:szCs w:val="24"/>
        </w:rPr>
        <w:t xml:space="preserve">, septembri ja detsembri lõpu seisuga Asutusele e-posti teel infot olemasolevate lõpetamata ehituste ja pooleliolevate soetuste kohta. </w:t>
      </w:r>
      <w:r w:rsidR="00760992" w:rsidRPr="39B3A26F">
        <w:rPr>
          <w:rFonts w:ascii="Arial" w:eastAsia="Times New Roman" w:hAnsi="Arial" w:cs="Arial"/>
          <w:sz w:val="24"/>
          <w:szCs w:val="24"/>
        </w:rPr>
        <w:t>Lõpetamata</w:t>
      </w:r>
      <w:r w:rsidR="00760992" w:rsidRPr="00D1367F">
        <w:rPr>
          <w:rFonts w:ascii="Arial" w:eastAsia="Times New Roman" w:hAnsi="Arial" w:cs="Arial"/>
          <w:sz w:val="24"/>
          <w:szCs w:val="24"/>
        </w:rPr>
        <w:t xml:space="preserve"> ehitiste ja etapiviisiliste soetuste inventuur valmistatakse ette ning inventeeritakse aasta lõpu seisuga. Inventeerimiskomisjon kontrollib täiendavalt, kas vara on kasutusele võetud, </w:t>
      </w:r>
      <w:r w:rsidR="00760992" w:rsidRPr="00D1367F">
        <w:rPr>
          <w:rFonts w:ascii="Arial" w:eastAsia="Times New Roman" w:hAnsi="Arial" w:cs="Arial"/>
          <w:sz w:val="24"/>
          <w:szCs w:val="24"/>
        </w:rPr>
        <w:lastRenderedPageBreak/>
        <w:t>hindab vara tulevikus arvele võtmise aluseid ning vajaduse korral teeb ettepaneku vara maha kandmiseks.</w:t>
      </w:r>
    </w:p>
    <w:p w14:paraId="39A29615" w14:textId="1061529E"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Aastainventuuride läbiviijad ja komisjonide koosseis määratakse </w:t>
      </w:r>
      <w:r w:rsidR="00293DAB">
        <w:rPr>
          <w:rFonts w:ascii="Arial" w:hAnsi="Arial" w:cs="Arial"/>
          <w:sz w:val="24"/>
          <w:szCs w:val="24"/>
        </w:rPr>
        <w:t>Riigikohtu</w:t>
      </w:r>
      <w:r w:rsidR="006648B7" w:rsidRPr="00114BAB">
        <w:rPr>
          <w:rFonts w:ascii="Arial" w:hAnsi="Arial" w:cs="Arial"/>
          <w:sz w:val="24"/>
          <w:szCs w:val="24"/>
        </w:rPr>
        <w:t xml:space="preserve"> direktori</w:t>
      </w:r>
      <w:r w:rsidRPr="00114BAB">
        <w:rPr>
          <w:rFonts w:ascii="Arial" w:hAnsi="Arial" w:cs="Arial"/>
          <w:sz w:val="24"/>
          <w:szCs w:val="24"/>
        </w:rPr>
        <w:t xml:space="preserve"> käskkirjaga.  </w:t>
      </w:r>
    </w:p>
    <w:p w14:paraId="2D6480C4" w14:textId="77777777" w:rsidR="00A915A7"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Vara inventuurikomisjonid koosnevad vähemalt kahest liikmest, kellest kumbki ei ole inventeeritava vara eest vastutav isik. Vastutav isik osaleb inventuurikomisjoni töös selgituste andjana. Aastainventuuri tegemist tõendava dokumentatsiooni allkirjastavad nii komisjoni liikmed kui ka vara eest vastutav isik.  </w:t>
      </w:r>
    </w:p>
    <w:p w14:paraId="670C4EAC" w14:textId="77777777" w:rsidR="00D1367F" w:rsidRPr="00D1367F" w:rsidRDefault="00D1367F" w:rsidP="00D1367F">
      <w:pPr>
        <w:ind w:right="40"/>
        <w:jc w:val="both"/>
        <w:rPr>
          <w:rFonts w:ascii="Arial" w:eastAsia="Times New Roman" w:hAnsi="Arial" w:cs="Arial"/>
          <w:sz w:val="24"/>
          <w:szCs w:val="24"/>
        </w:rPr>
      </w:pPr>
      <w:r w:rsidRPr="00D1367F">
        <w:rPr>
          <w:rFonts w:ascii="Arial" w:eastAsia="Times New Roman" w:hAnsi="Arial" w:cs="Arial"/>
          <w:sz w:val="24"/>
          <w:szCs w:val="24"/>
        </w:rPr>
        <w:t>Inventeerimiskomisjon vastutab inventuuri õigeaegsuse ja läbiviimise korrast kinnipidamise eest, inventeeritavate väärtuste tegelike koguste inventeerimisnimestikesse kandmise eest.</w:t>
      </w:r>
    </w:p>
    <w:p w14:paraId="68D229C4" w14:textId="26FC6691" w:rsidR="00D1367F" w:rsidRPr="00D1367F" w:rsidRDefault="00D1367F" w:rsidP="00D1367F">
      <w:pPr>
        <w:ind w:right="40"/>
        <w:jc w:val="both"/>
        <w:rPr>
          <w:rFonts w:ascii="Arial" w:eastAsia="Times New Roman" w:hAnsi="Arial" w:cs="Arial"/>
          <w:sz w:val="24"/>
          <w:szCs w:val="24"/>
        </w:rPr>
      </w:pPr>
      <w:r w:rsidRPr="00D1367F">
        <w:rPr>
          <w:rFonts w:ascii="Arial" w:eastAsia="Times New Roman" w:hAnsi="Arial" w:cs="Arial"/>
          <w:sz w:val="24"/>
          <w:szCs w:val="24"/>
        </w:rPr>
        <w:t>Inventuuri tulemused vormistatakse aktiga, mille kinnitavad kõik komisjoni liikmed ja allkirjastavad komisjoni esimees ja varade eest vastutav isik. Inventuuri tulemused peavad olema asutuse poolt kinnitatud hiljemalt järgneva aasta 21. jaanuariks. Inventeeritud varade märkuste aktis tuuakse eraldi välja:</w:t>
      </w:r>
    </w:p>
    <w:p w14:paraId="61992156" w14:textId="6FFB5E22" w:rsidR="00D1367F" w:rsidRPr="00D1367F" w:rsidRDefault="00D1367F" w:rsidP="00EC7AB5">
      <w:pPr>
        <w:pStyle w:val="Loendilik"/>
        <w:numPr>
          <w:ilvl w:val="0"/>
          <w:numId w:val="7"/>
        </w:numPr>
        <w:ind w:left="0" w:right="20" w:firstLine="0"/>
        <w:jc w:val="both"/>
        <w:rPr>
          <w:rFonts w:ascii="Arial" w:eastAsia="Times New Roman" w:hAnsi="Arial" w:cs="Arial"/>
          <w:sz w:val="24"/>
          <w:szCs w:val="24"/>
        </w:rPr>
      </w:pPr>
      <w:r w:rsidRPr="00D1367F">
        <w:rPr>
          <w:rFonts w:ascii="Arial" w:eastAsia="Times New Roman" w:hAnsi="Arial" w:cs="Arial"/>
          <w:sz w:val="24"/>
          <w:szCs w:val="24"/>
        </w:rPr>
        <w:t>kasutamiskõlbmatu (nii füüsiliselt kui moraalselt amortiseerunud) ning kasutuses mitteolev vara ja selle võimalik neto</w:t>
      </w:r>
      <w:r>
        <w:rPr>
          <w:rFonts w:ascii="Arial" w:eastAsia="Times New Roman" w:hAnsi="Arial" w:cs="Arial"/>
          <w:sz w:val="24"/>
          <w:szCs w:val="24"/>
        </w:rPr>
        <w:t xml:space="preserve"> </w:t>
      </w:r>
      <w:r w:rsidRPr="00D1367F">
        <w:rPr>
          <w:rFonts w:ascii="Arial" w:eastAsia="Times New Roman" w:hAnsi="Arial" w:cs="Arial"/>
          <w:sz w:val="24"/>
          <w:szCs w:val="24"/>
        </w:rPr>
        <w:t>realiseerimismaksumus;</w:t>
      </w:r>
    </w:p>
    <w:p w14:paraId="4AA0D7FA" w14:textId="77777777" w:rsidR="00D1367F" w:rsidRDefault="00D1367F" w:rsidP="00EC7AB5">
      <w:pPr>
        <w:numPr>
          <w:ilvl w:val="0"/>
          <w:numId w:val="6"/>
        </w:numPr>
        <w:ind w:right="20"/>
        <w:jc w:val="both"/>
        <w:rPr>
          <w:rFonts w:ascii="Arial" w:eastAsia="Times New Roman" w:hAnsi="Arial" w:cs="Arial"/>
          <w:sz w:val="24"/>
          <w:szCs w:val="24"/>
        </w:rPr>
      </w:pPr>
      <w:r w:rsidRPr="00D1367F">
        <w:rPr>
          <w:rFonts w:ascii="Arial" w:eastAsia="Times New Roman" w:hAnsi="Arial" w:cs="Arial"/>
          <w:sz w:val="24"/>
          <w:szCs w:val="24"/>
        </w:rPr>
        <w:t>vara hinnanguline järelejäänud eluiga, kui see on oluliselt erinev arvestuslikust järelejäänud elueast.</w:t>
      </w:r>
    </w:p>
    <w:p w14:paraId="35D232BD" w14:textId="61ED144F" w:rsidR="00D1367F" w:rsidRPr="00D1367F" w:rsidRDefault="00D2474D" w:rsidP="00D2474D">
      <w:pPr>
        <w:spacing w:line="276" w:lineRule="auto"/>
        <w:jc w:val="both"/>
        <w:rPr>
          <w:rFonts w:ascii="Arial" w:eastAsia="Times New Roman" w:hAnsi="Arial" w:cs="Arial"/>
          <w:sz w:val="24"/>
          <w:szCs w:val="24"/>
        </w:rPr>
      </w:pPr>
      <w:r w:rsidRPr="00D2474D">
        <w:rPr>
          <w:rFonts w:ascii="Arial" w:hAnsi="Arial" w:cs="Arial"/>
          <w:sz w:val="24"/>
          <w:szCs w:val="24"/>
        </w:rPr>
        <w:t>Lugemislehtedel toodud märkuste põhjal koostatakse varade mahakandmise, ümberhindamise ning eluea muutmise dokumendid</w:t>
      </w:r>
      <w:r>
        <w:rPr>
          <w:rFonts w:ascii="Arial" w:hAnsi="Arial" w:cs="Arial"/>
          <w:sz w:val="24"/>
          <w:szCs w:val="24"/>
        </w:rPr>
        <w:t xml:space="preserve">, </w:t>
      </w:r>
      <w:r w:rsidR="00D1367F" w:rsidRPr="00D1367F">
        <w:rPr>
          <w:rFonts w:ascii="Arial" w:eastAsia="Times New Roman" w:hAnsi="Arial" w:cs="Arial"/>
          <w:sz w:val="24"/>
          <w:szCs w:val="24"/>
        </w:rPr>
        <w:t xml:space="preserve">mille põhjal koostab </w:t>
      </w:r>
      <w:r w:rsidR="00D17158">
        <w:rPr>
          <w:rFonts w:ascii="Arial" w:eastAsia="Times New Roman" w:hAnsi="Arial" w:cs="Arial"/>
          <w:sz w:val="24"/>
          <w:szCs w:val="24"/>
        </w:rPr>
        <w:t>RTK</w:t>
      </w:r>
      <w:r w:rsidR="00D1367F" w:rsidRPr="00D1367F">
        <w:rPr>
          <w:rFonts w:ascii="Arial" w:eastAsia="Times New Roman" w:hAnsi="Arial" w:cs="Arial"/>
          <w:sz w:val="24"/>
          <w:szCs w:val="24"/>
        </w:rPr>
        <w:t xml:space="preserve"> põhivara korrigeerimiskanded.</w:t>
      </w:r>
    </w:p>
    <w:p w14:paraId="523A5912" w14:textId="5632EB1F" w:rsidR="00D1367F" w:rsidRPr="00D1367F" w:rsidRDefault="00D1367F" w:rsidP="00D1367F">
      <w:pPr>
        <w:ind w:right="20"/>
        <w:jc w:val="both"/>
        <w:rPr>
          <w:rFonts w:ascii="Arial" w:eastAsia="Times New Roman" w:hAnsi="Arial" w:cs="Arial"/>
          <w:sz w:val="24"/>
          <w:szCs w:val="24"/>
        </w:rPr>
      </w:pPr>
      <w:r w:rsidRPr="00D1367F">
        <w:rPr>
          <w:rFonts w:ascii="Arial" w:eastAsia="Times New Roman" w:hAnsi="Arial" w:cs="Arial"/>
          <w:sz w:val="24"/>
          <w:szCs w:val="24"/>
        </w:rPr>
        <w:t>Üle- või puudujäägi korral kirjutab materiaalselt vastutav isik seletuskirja. Vahede korral:</w:t>
      </w:r>
    </w:p>
    <w:p w14:paraId="44355FE7" w14:textId="77777777" w:rsidR="00D1367F" w:rsidRDefault="00D1367F" w:rsidP="00EC7AB5">
      <w:pPr>
        <w:numPr>
          <w:ilvl w:val="0"/>
          <w:numId w:val="8"/>
        </w:numPr>
        <w:spacing w:line="231" w:lineRule="auto"/>
        <w:ind w:right="20"/>
        <w:jc w:val="both"/>
        <w:rPr>
          <w:rFonts w:ascii="Arial" w:eastAsia="Times New Roman" w:hAnsi="Arial" w:cs="Arial"/>
          <w:sz w:val="24"/>
        </w:rPr>
      </w:pPr>
      <w:r w:rsidRPr="00D1367F">
        <w:rPr>
          <w:rFonts w:ascii="Arial" w:eastAsia="Times New Roman" w:hAnsi="Arial" w:cs="Arial"/>
          <w:sz w:val="24"/>
        </w:rPr>
        <w:t>varade ülejääk võetakse arvele;</w:t>
      </w:r>
    </w:p>
    <w:p w14:paraId="375FCCF9" w14:textId="77777777" w:rsidR="00D1367F" w:rsidRDefault="00D1367F" w:rsidP="00EC7AB5">
      <w:pPr>
        <w:numPr>
          <w:ilvl w:val="0"/>
          <w:numId w:val="8"/>
        </w:numPr>
        <w:spacing w:line="230" w:lineRule="auto"/>
        <w:ind w:right="20"/>
        <w:jc w:val="both"/>
        <w:rPr>
          <w:rFonts w:ascii="Arial" w:eastAsia="Times New Roman" w:hAnsi="Arial" w:cs="Arial"/>
          <w:sz w:val="24"/>
        </w:rPr>
      </w:pPr>
      <w:r w:rsidRPr="00D1367F">
        <w:rPr>
          <w:rFonts w:ascii="Arial" w:eastAsia="Times New Roman" w:hAnsi="Arial" w:cs="Arial"/>
          <w:sz w:val="24"/>
        </w:rPr>
        <w:t>varade puudujäägi korral selgitatakse välja süüdlane ja nõutakse puudujääk temalt sisse; kui süüdlast pole võimalik tuvastada, kantakse vara maha kuluks;</w:t>
      </w:r>
    </w:p>
    <w:p w14:paraId="2C505AC5" w14:textId="12ADFA16" w:rsidR="00D1367F" w:rsidRPr="00D1367F" w:rsidRDefault="00D1367F" w:rsidP="00EC7AB5">
      <w:pPr>
        <w:numPr>
          <w:ilvl w:val="0"/>
          <w:numId w:val="8"/>
        </w:numPr>
        <w:spacing w:line="230" w:lineRule="auto"/>
        <w:ind w:right="20"/>
        <w:jc w:val="both"/>
        <w:rPr>
          <w:rFonts w:ascii="Arial" w:eastAsia="Times New Roman" w:hAnsi="Arial" w:cs="Arial"/>
          <w:sz w:val="24"/>
        </w:rPr>
      </w:pPr>
      <w:r w:rsidRPr="00D1367F">
        <w:rPr>
          <w:rFonts w:ascii="Arial" w:eastAsia="Times New Roman" w:hAnsi="Arial" w:cs="Arial"/>
          <w:sz w:val="24"/>
        </w:rPr>
        <w:t>kuritarvitusest tingitud kahju kindlakstegemisel esitatakse materjalid viie päeva jooksul pärast fakti tuvastamist uurimisorganitele.</w:t>
      </w:r>
    </w:p>
    <w:p w14:paraId="03ACB094" w14:textId="436D2FF8" w:rsidR="00A915A7"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Erakorralisi inventuure tehakse vara eest vastutava isiku vahetumise </w:t>
      </w:r>
      <w:r w:rsidR="00DA0A34">
        <w:rPr>
          <w:rFonts w:ascii="Arial" w:hAnsi="Arial" w:cs="Arial"/>
          <w:sz w:val="24"/>
          <w:szCs w:val="24"/>
        </w:rPr>
        <w:t xml:space="preserve">korral üleandmise-vastuvõtmise päeva seisuga, </w:t>
      </w:r>
      <w:r w:rsidRPr="00114BAB">
        <w:rPr>
          <w:rFonts w:ascii="Arial" w:hAnsi="Arial" w:cs="Arial"/>
          <w:sz w:val="24"/>
          <w:szCs w:val="24"/>
        </w:rPr>
        <w:t>vara varguse</w:t>
      </w:r>
      <w:r w:rsidR="00DA0A34">
        <w:rPr>
          <w:rFonts w:ascii="Arial" w:hAnsi="Arial" w:cs="Arial"/>
          <w:sz w:val="24"/>
          <w:szCs w:val="24"/>
        </w:rPr>
        <w:t>, omastamise või riknemise korral viivitamatult faktide selgumise järel, muudel juhtudel</w:t>
      </w:r>
      <w:r w:rsidRPr="00114BAB">
        <w:rPr>
          <w:rFonts w:ascii="Arial" w:hAnsi="Arial" w:cs="Arial"/>
          <w:sz w:val="24"/>
          <w:szCs w:val="24"/>
        </w:rPr>
        <w:t xml:space="preserve"> </w:t>
      </w:r>
      <w:r w:rsidR="00293DAB">
        <w:rPr>
          <w:rFonts w:ascii="Arial" w:hAnsi="Arial" w:cs="Arial"/>
          <w:sz w:val="24"/>
          <w:szCs w:val="24"/>
        </w:rPr>
        <w:t>Riigikohtu</w:t>
      </w:r>
      <w:r w:rsidR="006648B7" w:rsidRPr="00114BAB">
        <w:rPr>
          <w:rFonts w:ascii="Arial" w:hAnsi="Arial" w:cs="Arial"/>
          <w:sz w:val="24"/>
          <w:szCs w:val="24"/>
        </w:rPr>
        <w:t xml:space="preserve"> esimehe</w:t>
      </w:r>
      <w:r w:rsidRPr="00114BAB">
        <w:rPr>
          <w:rFonts w:ascii="Arial" w:hAnsi="Arial" w:cs="Arial"/>
          <w:sz w:val="24"/>
          <w:szCs w:val="24"/>
        </w:rPr>
        <w:t xml:space="preserve"> otsusel. </w:t>
      </w:r>
    </w:p>
    <w:p w14:paraId="630AAB50" w14:textId="67A6D19D" w:rsidR="00D2474D" w:rsidRPr="00D2474D" w:rsidRDefault="00D2474D" w:rsidP="00A77F8C">
      <w:pPr>
        <w:spacing w:line="276" w:lineRule="auto"/>
        <w:jc w:val="both"/>
        <w:rPr>
          <w:rFonts w:ascii="Arial" w:hAnsi="Arial" w:cs="Arial"/>
          <w:b/>
          <w:bCs/>
          <w:sz w:val="24"/>
          <w:szCs w:val="24"/>
        </w:rPr>
      </w:pPr>
      <w:r w:rsidRPr="00D2474D">
        <w:rPr>
          <w:rFonts w:ascii="Arial" w:hAnsi="Arial" w:cs="Arial"/>
          <w:b/>
          <w:bCs/>
          <w:sz w:val="24"/>
          <w:szCs w:val="24"/>
        </w:rPr>
        <w:t>Nõuete ja kohustiste inventuur</w:t>
      </w:r>
    </w:p>
    <w:p w14:paraId="6724C39A" w14:textId="486981CA" w:rsidR="00D2474D" w:rsidRDefault="00D2474D" w:rsidP="00D2474D">
      <w:pPr>
        <w:ind w:right="20"/>
        <w:jc w:val="both"/>
        <w:rPr>
          <w:rFonts w:ascii="Arial" w:eastAsia="Times New Roman" w:hAnsi="Arial" w:cs="Arial"/>
          <w:sz w:val="24"/>
          <w:szCs w:val="24"/>
        </w:rPr>
      </w:pPr>
      <w:r w:rsidRPr="00D2474D">
        <w:rPr>
          <w:rFonts w:ascii="Arial" w:eastAsia="Times New Roman" w:hAnsi="Arial" w:cs="Arial"/>
          <w:sz w:val="24"/>
          <w:szCs w:val="24"/>
        </w:rPr>
        <w:t xml:space="preserve">Nõuete ja kohustiste inventuuri (sh puhkusekohustise jäägi arvestus) viib läbi </w:t>
      </w:r>
      <w:r w:rsidR="00D17158">
        <w:rPr>
          <w:rFonts w:ascii="Arial" w:eastAsia="Times New Roman" w:hAnsi="Arial" w:cs="Arial"/>
          <w:sz w:val="24"/>
          <w:szCs w:val="24"/>
        </w:rPr>
        <w:t>RT</w:t>
      </w:r>
      <w:r w:rsidRPr="00D2474D">
        <w:rPr>
          <w:rFonts w:ascii="Arial" w:eastAsia="Times New Roman" w:hAnsi="Arial" w:cs="Arial"/>
          <w:sz w:val="24"/>
          <w:szCs w:val="24"/>
        </w:rPr>
        <w:t>K, kes koostab ning saadab deebitoridele ja kreeditoridele saldokinnituskirjad. Avaliku sektori üksustele saldokinnituskirju ei saadeta, kuna nendega võrreldakse saldosid saldoandmike infosüsteemis.</w:t>
      </w:r>
      <w:r>
        <w:rPr>
          <w:rFonts w:ascii="Arial" w:eastAsia="Times New Roman" w:hAnsi="Arial" w:cs="Arial"/>
          <w:sz w:val="24"/>
          <w:szCs w:val="24"/>
        </w:rPr>
        <w:t xml:space="preserve"> </w:t>
      </w:r>
    </w:p>
    <w:p w14:paraId="7945A8D5" w14:textId="506A0B8B" w:rsidR="00D2474D" w:rsidRPr="00D2474D" w:rsidRDefault="00D2474D" w:rsidP="00D2474D">
      <w:pPr>
        <w:ind w:right="20"/>
        <w:jc w:val="both"/>
        <w:rPr>
          <w:rFonts w:ascii="Arial" w:eastAsia="Times New Roman" w:hAnsi="Arial" w:cs="Arial"/>
          <w:sz w:val="24"/>
          <w:szCs w:val="24"/>
        </w:rPr>
      </w:pPr>
      <w:r w:rsidRPr="00D2474D">
        <w:rPr>
          <w:rFonts w:ascii="Arial" w:eastAsia="Times New Roman" w:hAnsi="Arial" w:cs="Arial"/>
          <w:sz w:val="24"/>
          <w:szCs w:val="24"/>
        </w:rPr>
        <w:lastRenderedPageBreak/>
        <w:t>Saldokinnituskirjad koostatakse, kasutades SAP standardvormi.</w:t>
      </w:r>
    </w:p>
    <w:p w14:paraId="211DF7BE" w14:textId="47627B9F" w:rsidR="00D2474D" w:rsidRPr="00D2474D" w:rsidRDefault="00D2474D" w:rsidP="00D2474D">
      <w:pPr>
        <w:jc w:val="both"/>
        <w:rPr>
          <w:rFonts w:ascii="Arial" w:eastAsia="Times New Roman" w:hAnsi="Arial" w:cs="Arial"/>
          <w:sz w:val="24"/>
          <w:szCs w:val="24"/>
        </w:rPr>
      </w:pPr>
      <w:r w:rsidRPr="00D2474D">
        <w:rPr>
          <w:rFonts w:ascii="Arial" w:eastAsia="Times New Roman" w:hAnsi="Arial" w:cs="Arial"/>
          <w:sz w:val="24"/>
          <w:szCs w:val="24"/>
        </w:rPr>
        <w:t xml:space="preserve">Saldokinnituskirjad saadetakse </w:t>
      </w:r>
      <w:r w:rsidR="00003322">
        <w:rPr>
          <w:rFonts w:ascii="Arial" w:eastAsia="Times New Roman" w:hAnsi="Arial" w:cs="Arial"/>
          <w:sz w:val="24"/>
          <w:szCs w:val="24"/>
        </w:rPr>
        <w:t xml:space="preserve">Asutuse </w:t>
      </w:r>
      <w:r w:rsidRPr="00D2474D">
        <w:rPr>
          <w:rFonts w:ascii="Arial" w:eastAsia="Times New Roman" w:hAnsi="Arial" w:cs="Arial"/>
          <w:sz w:val="24"/>
          <w:szCs w:val="24"/>
        </w:rPr>
        <w:t>kõigi nõuete ja kohustiste kohta tervikuna.</w:t>
      </w:r>
    </w:p>
    <w:p w14:paraId="13D2436E" w14:textId="645ADCED" w:rsidR="00D2474D" w:rsidRPr="00D2474D" w:rsidRDefault="00D2474D" w:rsidP="00D2474D">
      <w:pPr>
        <w:ind w:right="20"/>
        <w:jc w:val="both"/>
        <w:rPr>
          <w:rFonts w:ascii="Arial" w:eastAsia="Times New Roman" w:hAnsi="Arial" w:cs="Arial"/>
          <w:sz w:val="24"/>
          <w:szCs w:val="24"/>
        </w:rPr>
      </w:pPr>
      <w:r w:rsidRPr="00D2474D">
        <w:rPr>
          <w:rFonts w:ascii="Arial" w:eastAsia="Times New Roman" w:hAnsi="Arial" w:cs="Arial"/>
          <w:sz w:val="24"/>
          <w:szCs w:val="24"/>
        </w:rPr>
        <w:t>Nõuete ja kohustiste inventuuri tulemusel koostatakse dokumendid, milles kajastuvad alljärgnevad andmed:</w:t>
      </w:r>
    </w:p>
    <w:p w14:paraId="04719ECB" w14:textId="77777777" w:rsidR="00D2474D" w:rsidRPr="00D2474D" w:rsidRDefault="00D2474D" w:rsidP="00EC7AB5">
      <w:pPr>
        <w:numPr>
          <w:ilvl w:val="0"/>
          <w:numId w:val="8"/>
        </w:numPr>
        <w:spacing w:line="0" w:lineRule="atLeast"/>
        <w:jc w:val="both"/>
        <w:rPr>
          <w:rFonts w:ascii="Arial" w:eastAsia="Times New Roman" w:hAnsi="Arial" w:cs="Arial"/>
          <w:sz w:val="24"/>
          <w:szCs w:val="24"/>
        </w:rPr>
      </w:pPr>
      <w:r w:rsidRPr="00D2474D">
        <w:rPr>
          <w:rFonts w:ascii="Arial" w:eastAsia="Times New Roman" w:hAnsi="Arial" w:cs="Arial"/>
          <w:sz w:val="24"/>
          <w:szCs w:val="24"/>
        </w:rPr>
        <w:t>andmed deebitoride ja kreeditoride kohta;</w:t>
      </w:r>
    </w:p>
    <w:p w14:paraId="15E57E55" w14:textId="77777777" w:rsidR="00D2474D" w:rsidRPr="00D2474D" w:rsidRDefault="00D2474D" w:rsidP="00EC7AB5">
      <w:pPr>
        <w:numPr>
          <w:ilvl w:val="0"/>
          <w:numId w:val="8"/>
        </w:numPr>
        <w:spacing w:line="233" w:lineRule="auto"/>
        <w:jc w:val="both"/>
        <w:rPr>
          <w:rFonts w:ascii="Arial" w:eastAsia="Times New Roman" w:hAnsi="Arial" w:cs="Arial"/>
          <w:sz w:val="24"/>
          <w:szCs w:val="24"/>
        </w:rPr>
      </w:pPr>
      <w:r w:rsidRPr="00D2474D">
        <w:rPr>
          <w:rFonts w:ascii="Arial" w:eastAsia="Times New Roman" w:hAnsi="Arial" w:cs="Arial"/>
          <w:sz w:val="24"/>
          <w:szCs w:val="24"/>
        </w:rPr>
        <w:t>nõuete ja kohustiste summad;</w:t>
      </w:r>
    </w:p>
    <w:p w14:paraId="202C3947" w14:textId="77777777" w:rsidR="00D2474D" w:rsidRPr="00D2474D" w:rsidRDefault="00D2474D" w:rsidP="00EC7AB5">
      <w:pPr>
        <w:numPr>
          <w:ilvl w:val="0"/>
          <w:numId w:val="8"/>
        </w:numPr>
        <w:spacing w:line="200" w:lineRule="exact"/>
        <w:jc w:val="both"/>
        <w:rPr>
          <w:rFonts w:ascii="Arial" w:eastAsia="Times New Roman" w:hAnsi="Arial" w:cs="Arial"/>
          <w:sz w:val="24"/>
          <w:szCs w:val="24"/>
        </w:rPr>
      </w:pPr>
      <w:r w:rsidRPr="00D2474D">
        <w:rPr>
          <w:rFonts w:ascii="Arial" w:eastAsia="Times New Roman" w:hAnsi="Arial" w:cs="Arial"/>
          <w:sz w:val="24"/>
          <w:szCs w:val="24"/>
        </w:rPr>
        <w:t>nõuete ja kohustiste summad tagastatud saldoteatiselt;</w:t>
      </w:r>
    </w:p>
    <w:p w14:paraId="5B9E2DAF" w14:textId="77777777" w:rsidR="00D2474D" w:rsidRPr="00D2474D" w:rsidRDefault="00D2474D" w:rsidP="00EC7AB5">
      <w:pPr>
        <w:numPr>
          <w:ilvl w:val="0"/>
          <w:numId w:val="8"/>
        </w:numPr>
        <w:spacing w:line="0" w:lineRule="atLeast"/>
        <w:jc w:val="both"/>
        <w:rPr>
          <w:rFonts w:ascii="Arial" w:eastAsia="Times New Roman" w:hAnsi="Arial" w:cs="Arial"/>
          <w:sz w:val="24"/>
          <w:szCs w:val="24"/>
        </w:rPr>
      </w:pPr>
      <w:r w:rsidRPr="00D2474D">
        <w:rPr>
          <w:rFonts w:ascii="Arial" w:eastAsia="Times New Roman" w:hAnsi="Arial" w:cs="Arial"/>
          <w:sz w:val="24"/>
          <w:szCs w:val="24"/>
        </w:rPr>
        <w:t>erinevused raamatupidamise ja kinnitatud andmete vahel ja erinevuste tekkepõhjused;</w:t>
      </w:r>
    </w:p>
    <w:p w14:paraId="5E4B8B0F" w14:textId="77777777" w:rsidR="00D2474D" w:rsidRPr="00D2474D" w:rsidRDefault="00D2474D" w:rsidP="00EC7AB5">
      <w:pPr>
        <w:numPr>
          <w:ilvl w:val="0"/>
          <w:numId w:val="8"/>
        </w:numPr>
        <w:spacing w:line="232" w:lineRule="auto"/>
        <w:jc w:val="both"/>
        <w:rPr>
          <w:rFonts w:ascii="Arial" w:eastAsia="Times New Roman" w:hAnsi="Arial" w:cs="Arial"/>
          <w:sz w:val="24"/>
          <w:szCs w:val="24"/>
        </w:rPr>
      </w:pPr>
      <w:r w:rsidRPr="00D2474D">
        <w:rPr>
          <w:rFonts w:ascii="Arial" w:eastAsia="Times New Roman" w:hAnsi="Arial" w:cs="Arial"/>
          <w:sz w:val="24"/>
          <w:szCs w:val="24"/>
        </w:rPr>
        <w:t>inventuuri läbiviimise aeg ja läbiviija allkiri.</w:t>
      </w:r>
    </w:p>
    <w:p w14:paraId="31AC1B62" w14:textId="0ADB0D96" w:rsidR="00D2474D" w:rsidRPr="00D2474D" w:rsidRDefault="00D17158" w:rsidP="00D2474D">
      <w:pPr>
        <w:jc w:val="both"/>
        <w:rPr>
          <w:rFonts w:ascii="Arial" w:eastAsia="Times New Roman" w:hAnsi="Arial" w:cs="Arial"/>
          <w:sz w:val="24"/>
          <w:szCs w:val="24"/>
        </w:rPr>
      </w:pPr>
      <w:r>
        <w:rPr>
          <w:rFonts w:ascii="Arial" w:eastAsia="Times New Roman" w:hAnsi="Arial" w:cs="Arial"/>
          <w:sz w:val="24"/>
          <w:szCs w:val="24"/>
        </w:rPr>
        <w:t>RT</w:t>
      </w:r>
      <w:r w:rsidR="00D2474D" w:rsidRPr="00D2474D">
        <w:rPr>
          <w:rFonts w:ascii="Arial" w:eastAsia="Times New Roman" w:hAnsi="Arial" w:cs="Arial"/>
          <w:sz w:val="24"/>
          <w:szCs w:val="24"/>
        </w:rPr>
        <w:t>K saadab kinnitatud nõuete ja kohustiste inventuuri Asutusele teadmiseks.</w:t>
      </w:r>
    </w:p>
    <w:p w14:paraId="3DBE8D28" w14:textId="24FB1E7F" w:rsidR="00D2474D" w:rsidRPr="00D2474D" w:rsidRDefault="00D2474D" w:rsidP="00D2474D">
      <w:pPr>
        <w:ind w:right="40"/>
        <w:jc w:val="both"/>
        <w:rPr>
          <w:rFonts w:ascii="Arial" w:eastAsia="Times New Roman" w:hAnsi="Arial" w:cs="Arial"/>
          <w:sz w:val="24"/>
          <w:szCs w:val="24"/>
        </w:rPr>
      </w:pPr>
      <w:r w:rsidRPr="00D2474D">
        <w:rPr>
          <w:rFonts w:ascii="Arial" w:eastAsia="Times New Roman" w:hAnsi="Arial" w:cs="Arial"/>
          <w:sz w:val="24"/>
          <w:szCs w:val="24"/>
        </w:rPr>
        <w:t xml:space="preserve">Riiginõuete inventuur viiakse läbi kord aastas 31.12 seisuga. Inventuure ja saldode võrdlusi teostab MTA koostöös </w:t>
      </w:r>
      <w:r w:rsidR="00D17158">
        <w:rPr>
          <w:rFonts w:ascii="Arial" w:eastAsia="Times New Roman" w:hAnsi="Arial" w:cs="Arial"/>
          <w:sz w:val="24"/>
          <w:szCs w:val="24"/>
        </w:rPr>
        <w:t>Asutuse</w:t>
      </w:r>
      <w:r w:rsidR="00170FC0">
        <w:rPr>
          <w:rFonts w:ascii="Arial" w:eastAsia="Times New Roman" w:hAnsi="Arial" w:cs="Arial"/>
          <w:sz w:val="24"/>
          <w:szCs w:val="24"/>
        </w:rPr>
        <w:t>ga</w:t>
      </w:r>
      <w:r w:rsidRPr="00D2474D">
        <w:rPr>
          <w:rFonts w:ascii="Arial" w:eastAsia="Times New Roman" w:hAnsi="Arial" w:cs="Arial"/>
          <w:sz w:val="24"/>
          <w:szCs w:val="24"/>
        </w:rPr>
        <w:t xml:space="preserve">. </w:t>
      </w:r>
      <w:proofErr w:type="spellStart"/>
      <w:r w:rsidRPr="00D2474D">
        <w:rPr>
          <w:rFonts w:ascii="Arial" w:eastAsia="Times New Roman" w:hAnsi="Arial" w:cs="Arial"/>
          <w:sz w:val="24"/>
          <w:szCs w:val="24"/>
        </w:rPr>
        <w:t>NAPst</w:t>
      </w:r>
      <w:proofErr w:type="spellEnd"/>
      <w:r w:rsidRPr="00D2474D">
        <w:rPr>
          <w:rFonts w:ascii="Arial" w:eastAsia="Times New Roman" w:hAnsi="Arial" w:cs="Arial"/>
          <w:sz w:val="24"/>
          <w:szCs w:val="24"/>
        </w:rPr>
        <w:t xml:space="preserve"> võetakse aruanne </w:t>
      </w:r>
      <w:r w:rsidR="00170FC0">
        <w:rPr>
          <w:rFonts w:ascii="Arial" w:eastAsia="Times New Roman" w:hAnsi="Arial" w:cs="Arial"/>
          <w:sz w:val="24"/>
          <w:szCs w:val="24"/>
        </w:rPr>
        <w:t>kohtuasjade</w:t>
      </w:r>
      <w:r w:rsidRPr="00D2474D">
        <w:rPr>
          <w:rFonts w:ascii="Arial" w:eastAsia="Times New Roman" w:hAnsi="Arial" w:cs="Arial"/>
          <w:sz w:val="24"/>
          <w:szCs w:val="24"/>
        </w:rPr>
        <w:t xml:space="preserve"> lõikes. Aruanded edastatakse </w:t>
      </w:r>
      <w:r w:rsidR="00D17158">
        <w:rPr>
          <w:rFonts w:ascii="Arial" w:eastAsia="Times New Roman" w:hAnsi="Arial" w:cs="Arial"/>
          <w:sz w:val="24"/>
          <w:szCs w:val="24"/>
        </w:rPr>
        <w:t>Asutuse</w:t>
      </w:r>
      <w:r w:rsidR="00170FC0">
        <w:rPr>
          <w:rFonts w:ascii="Arial" w:eastAsia="Times New Roman" w:hAnsi="Arial" w:cs="Arial"/>
          <w:sz w:val="24"/>
          <w:szCs w:val="24"/>
        </w:rPr>
        <w:t>le</w:t>
      </w:r>
      <w:r w:rsidRPr="00D2474D">
        <w:rPr>
          <w:rFonts w:ascii="Arial" w:eastAsia="Times New Roman" w:hAnsi="Arial" w:cs="Arial"/>
          <w:sz w:val="24"/>
          <w:szCs w:val="24"/>
        </w:rPr>
        <w:t xml:space="preserve"> saldode inventeerimiseks. E-posti teel selgitatakse erinevused raamatupidamise ja kinnitatud andmete vahel ning erinevuste tekkepõhjused. Inventuuri tulemus kinnitatakse e-posti teel.</w:t>
      </w:r>
    </w:p>
    <w:p w14:paraId="187FBDC6" w14:textId="360AFB14" w:rsidR="00D2474D" w:rsidRPr="00D2474D" w:rsidRDefault="00D17158" w:rsidP="00170FC0">
      <w:pPr>
        <w:spacing w:line="276" w:lineRule="auto"/>
        <w:ind w:right="40"/>
        <w:jc w:val="both"/>
        <w:rPr>
          <w:rFonts w:ascii="Arial" w:eastAsia="Times New Roman" w:hAnsi="Arial" w:cs="Arial"/>
          <w:sz w:val="24"/>
          <w:szCs w:val="24"/>
        </w:rPr>
      </w:pPr>
      <w:r>
        <w:rPr>
          <w:rFonts w:ascii="Arial" w:eastAsia="Times New Roman" w:hAnsi="Arial" w:cs="Arial"/>
          <w:sz w:val="24"/>
          <w:szCs w:val="24"/>
        </w:rPr>
        <w:t>Asutuse</w:t>
      </w:r>
      <w:r w:rsidR="00D2474D" w:rsidRPr="00D2474D">
        <w:rPr>
          <w:rFonts w:ascii="Arial" w:eastAsia="Times New Roman" w:hAnsi="Arial" w:cs="Arial"/>
          <w:sz w:val="24"/>
          <w:szCs w:val="24"/>
        </w:rPr>
        <w:t xml:space="preserve"> </w:t>
      </w:r>
      <w:r w:rsidR="00170FC0">
        <w:rPr>
          <w:rFonts w:ascii="Arial" w:eastAsia="Times New Roman" w:hAnsi="Arial" w:cs="Arial"/>
          <w:sz w:val="24"/>
          <w:szCs w:val="24"/>
        </w:rPr>
        <w:t>kohustiste, ettemaksete ja</w:t>
      </w:r>
      <w:r w:rsidR="00D2474D" w:rsidRPr="00D2474D">
        <w:rPr>
          <w:rFonts w:ascii="Arial" w:eastAsia="Times New Roman" w:hAnsi="Arial" w:cs="Arial"/>
          <w:sz w:val="24"/>
          <w:szCs w:val="24"/>
        </w:rPr>
        <w:t xml:space="preserve"> nõuete inventuur viiakse läbi kord aastas 31.12 seisuga. </w:t>
      </w:r>
    </w:p>
    <w:p w14:paraId="76F8FE5D" w14:textId="0C8DEB71" w:rsidR="00B65AA0" w:rsidRDefault="00B65AA0" w:rsidP="00170FC0">
      <w:pPr>
        <w:spacing w:line="276" w:lineRule="auto"/>
        <w:jc w:val="both"/>
        <w:rPr>
          <w:rFonts w:ascii="Arial" w:hAnsi="Arial" w:cs="Arial"/>
          <w:sz w:val="24"/>
          <w:szCs w:val="24"/>
        </w:rPr>
      </w:pPr>
      <w:r w:rsidRPr="00114BAB">
        <w:rPr>
          <w:rFonts w:ascii="Arial" w:hAnsi="Arial" w:cs="Arial"/>
          <w:sz w:val="24"/>
          <w:szCs w:val="24"/>
        </w:rPr>
        <w:t>Maksutähtpäevadel võrreldakse M</w:t>
      </w:r>
      <w:r w:rsidR="00A475C3">
        <w:rPr>
          <w:rFonts w:ascii="Arial" w:hAnsi="Arial" w:cs="Arial"/>
          <w:sz w:val="24"/>
          <w:szCs w:val="24"/>
        </w:rPr>
        <w:t>TA</w:t>
      </w:r>
      <w:r w:rsidRPr="00114BAB">
        <w:rPr>
          <w:rFonts w:ascii="Arial" w:hAnsi="Arial" w:cs="Arial"/>
          <w:sz w:val="24"/>
          <w:szCs w:val="24"/>
        </w:rPr>
        <w:t xml:space="preserve"> maksunõudeid ja -kohustisi </w:t>
      </w:r>
      <w:r w:rsidR="00114BAB" w:rsidRPr="00114BAB">
        <w:rPr>
          <w:rFonts w:ascii="Arial" w:hAnsi="Arial" w:cs="Arial"/>
          <w:sz w:val="24"/>
          <w:szCs w:val="24"/>
        </w:rPr>
        <w:t>e-Maksuameti</w:t>
      </w:r>
      <w:r w:rsidRPr="00114BAB">
        <w:rPr>
          <w:rFonts w:ascii="Arial" w:hAnsi="Arial" w:cs="Arial"/>
          <w:sz w:val="24"/>
          <w:szCs w:val="24"/>
        </w:rPr>
        <w:t xml:space="preserve"> infosüsteemis. </w:t>
      </w:r>
    </w:p>
    <w:p w14:paraId="7067CBA7" w14:textId="5003A292" w:rsidR="00170FC0" w:rsidRPr="00170FC0" w:rsidRDefault="00170FC0" w:rsidP="00170FC0">
      <w:pPr>
        <w:spacing w:line="276" w:lineRule="auto"/>
        <w:jc w:val="both"/>
        <w:rPr>
          <w:rFonts w:ascii="Arial" w:eastAsia="Times New Roman" w:hAnsi="Arial" w:cs="Arial"/>
          <w:b/>
          <w:bCs/>
          <w:iCs/>
          <w:sz w:val="24"/>
          <w:szCs w:val="24"/>
        </w:rPr>
      </w:pPr>
      <w:r w:rsidRPr="00170FC0">
        <w:rPr>
          <w:rFonts w:ascii="Arial" w:eastAsia="Times New Roman" w:hAnsi="Arial" w:cs="Arial"/>
          <w:b/>
          <w:bCs/>
          <w:iCs/>
          <w:sz w:val="24"/>
          <w:szCs w:val="24"/>
        </w:rPr>
        <w:t>Sularahakassa inventeerimine</w:t>
      </w:r>
    </w:p>
    <w:p w14:paraId="70407BCC" w14:textId="4AE9060B" w:rsidR="00170FC0" w:rsidRPr="00170FC0" w:rsidRDefault="00170FC0" w:rsidP="00170FC0">
      <w:pPr>
        <w:spacing w:line="276" w:lineRule="auto"/>
        <w:ind w:right="40"/>
        <w:jc w:val="both"/>
        <w:rPr>
          <w:rFonts w:ascii="Arial" w:eastAsia="Times New Roman" w:hAnsi="Arial" w:cs="Arial"/>
          <w:sz w:val="24"/>
          <w:szCs w:val="24"/>
        </w:rPr>
      </w:pPr>
      <w:r w:rsidRPr="00170FC0">
        <w:rPr>
          <w:rFonts w:ascii="Arial" w:eastAsia="Times New Roman" w:hAnsi="Arial" w:cs="Arial"/>
          <w:sz w:val="24"/>
          <w:szCs w:val="24"/>
        </w:rPr>
        <w:t xml:space="preserve">Sularahakassa inventuuri viib läbi </w:t>
      </w:r>
      <w:r w:rsidR="00293DAB">
        <w:rPr>
          <w:rFonts w:ascii="Arial" w:eastAsia="Times New Roman" w:hAnsi="Arial" w:cs="Arial"/>
          <w:sz w:val="24"/>
          <w:szCs w:val="24"/>
        </w:rPr>
        <w:t>Asutus</w:t>
      </w:r>
      <w:r w:rsidRPr="00170FC0">
        <w:rPr>
          <w:rFonts w:ascii="Arial" w:eastAsia="Times New Roman" w:hAnsi="Arial" w:cs="Arial"/>
          <w:sz w:val="24"/>
          <w:szCs w:val="24"/>
        </w:rPr>
        <w:t xml:space="preserve"> </w:t>
      </w:r>
      <w:r>
        <w:rPr>
          <w:rFonts w:ascii="Arial" w:eastAsia="Times New Roman" w:hAnsi="Arial" w:cs="Arial"/>
          <w:sz w:val="24"/>
          <w:szCs w:val="24"/>
        </w:rPr>
        <w:t>direktori</w:t>
      </w:r>
      <w:r w:rsidRPr="00170FC0">
        <w:rPr>
          <w:rFonts w:ascii="Arial" w:eastAsia="Times New Roman" w:hAnsi="Arial" w:cs="Arial"/>
          <w:sz w:val="24"/>
          <w:szCs w:val="24"/>
        </w:rPr>
        <w:t xml:space="preserve"> käskkirj</w:t>
      </w:r>
      <w:r>
        <w:rPr>
          <w:rFonts w:ascii="Arial" w:eastAsia="Times New Roman" w:hAnsi="Arial" w:cs="Arial"/>
          <w:sz w:val="24"/>
          <w:szCs w:val="24"/>
        </w:rPr>
        <w:t>aga kooskõlas.</w:t>
      </w:r>
      <w:r w:rsidRPr="00170FC0">
        <w:rPr>
          <w:rFonts w:ascii="Arial" w:eastAsia="Times New Roman" w:hAnsi="Arial" w:cs="Arial"/>
          <w:sz w:val="24"/>
          <w:szCs w:val="24"/>
        </w:rPr>
        <w:t xml:space="preserve"> Inventuuri juures osaleb kassa toimingute eest vastutav isik.</w:t>
      </w:r>
    </w:p>
    <w:p w14:paraId="70A732CF" w14:textId="2A7CD817" w:rsidR="00170FC0" w:rsidRPr="00170FC0" w:rsidRDefault="00170FC0" w:rsidP="00170FC0">
      <w:pPr>
        <w:spacing w:line="276" w:lineRule="auto"/>
        <w:ind w:right="40"/>
        <w:jc w:val="both"/>
        <w:rPr>
          <w:rFonts w:ascii="Arial" w:eastAsia="Times New Roman" w:hAnsi="Arial" w:cs="Arial"/>
          <w:sz w:val="24"/>
          <w:szCs w:val="24"/>
        </w:rPr>
      </w:pPr>
      <w:r w:rsidRPr="00170FC0">
        <w:rPr>
          <w:rFonts w:ascii="Arial" w:eastAsia="Times New Roman" w:hAnsi="Arial" w:cs="Arial"/>
          <w:sz w:val="24"/>
          <w:szCs w:val="24"/>
        </w:rPr>
        <w:t xml:space="preserve">Asutus viib sularahakassa korralise inventuuri läbi aasta lõpu </w:t>
      </w:r>
      <w:r>
        <w:rPr>
          <w:rFonts w:ascii="Arial" w:eastAsia="Times New Roman" w:hAnsi="Arial" w:cs="Arial"/>
          <w:sz w:val="24"/>
          <w:szCs w:val="24"/>
        </w:rPr>
        <w:t>seisuga</w:t>
      </w:r>
    </w:p>
    <w:p w14:paraId="323C68DC" w14:textId="799815F7" w:rsidR="00170FC0" w:rsidRPr="00170FC0" w:rsidRDefault="00170FC0" w:rsidP="00170FC0">
      <w:pPr>
        <w:spacing w:line="276" w:lineRule="auto"/>
        <w:jc w:val="both"/>
        <w:rPr>
          <w:rFonts w:ascii="Arial" w:eastAsia="Times New Roman" w:hAnsi="Arial" w:cs="Arial"/>
          <w:sz w:val="24"/>
          <w:szCs w:val="24"/>
        </w:rPr>
      </w:pPr>
      <w:r w:rsidRPr="00170FC0">
        <w:rPr>
          <w:rFonts w:ascii="Arial" w:eastAsia="Times New Roman" w:hAnsi="Arial" w:cs="Arial"/>
          <w:sz w:val="24"/>
          <w:szCs w:val="24"/>
        </w:rPr>
        <w:t>Inventuuri tulemuste kohta koostatakse inventuuriakt, milles kajastatakse:</w:t>
      </w:r>
    </w:p>
    <w:p w14:paraId="528F811C" w14:textId="77777777" w:rsidR="00170FC0" w:rsidRPr="00170FC0" w:rsidRDefault="00170FC0" w:rsidP="00EC7AB5">
      <w:pPr>
        <w:numPr>
          <w:ilvl w:val="0"/>
          <w:numId w:val="9"/>
        </w:numPr>
        <w:spacing w:line="276" w:lineRule="auto"/>
        <w:jc w:val="both"/>
        <w:rPr>
          <w:rFonts w:ascii="Arial" w:eastAsia="Times New Roman" w:hAnsi="Arial" w:cs="Arial"/>
          <w:sz w:val="24"/>
          <w:szCs w:val="24"/>
        </w:rPr>
      </w:pPr>
      <w:r w:rsidRPr="00170FC0">
        <w:rPr>
          <w:rFonts w:ascii="Arial" w:eastAsia="Times New Roman" w:hAnsi="Arial" w:cs="Arial"/>
          <w:sz w:val="24"/>
          <w:szCs w:val="24"/>
        </w:rPr>
        <w:t>inventuuri läbiviimise kuupäev;</w:t>
      </w:r>
    </w:p>
    <w:p w14:paraId="6658EA0F" w14:textId="77777777" w:rsidR="00170FC0" w:rsidRPr="00170FC0" w:rsidRDefault="00170FC0" w:rsidP="00EC7AB5">
      <w:pPr>
        <w:numPr>
          <w:ilvl w:val="0"/>
          <w:numId w:val="9"/>
        </w:numPr>
        <w:spacing w:line="276" w:lineRule="auto"/>
        <w:jc w:val="both"/>
        <w:rPr>
          <w:rFonts w:ascii="Arial" w:eastAsia="Times New Roman" w:hAnsi="Arial" w:cs="Arial"/>
          <w:sz w:val="24"/>
          <w:szCs w:val="24"/>
        </w:rPr>
      </w:pPr>
      <w:r w:rsidRPr="00170FC0">
        <w:rPr>
          <w:rFonts w:ascii="Arial" w:eastAsia="Times New Roman" w:hAnsi="Arial" w:cs="Arial"/>
          <w:sz w:val="24"/>
          <w:szCs w:val="24"/>
        </w:rPr>
        <w:t>komisjoni koosseisu kuuluvate töötajate nimed ja ametikohad;</w:t>
      </w:r>
    </w:p>
    <w:p w14:paraId="7C1827F3" w14:textId="77777777" w:rsidR="00170FC0" w:rsidRPr="00170FC0" w:rsidRDefault="00170FC0" w:rsidP="00EC7AB5">
      <w:pPr>
        <w:numPr>
          <w:ilvl w:val="0"/>
          <w:numId w:val="9"/>
        </w:numPr>
        <w:spacing w:line="276" w:lineRule="auto"/>
        <w:jc w:val="both"/>
        <w:rPr>
          <w:rFonts w:ascii="Arial" w:eastAsia="Times New Roman" w:hAnsi="Arial" w:cs="Arial"/>
          <w:sz w:val="24"/>
          <w:szCs w:val="24"/>
        </w:rPr>
      </w:pPr>
      <w:r w:rsidRPr="00170FC0">
        <w:rPr>
          <w:rFonts w:ascii="Arial" w:eastAsia="Times New Roman" w:hAnsi="Arial" w:cs="Arial"/>
          <w:sz w:val="24"/>
          <w:szCs w:val="24"/>
        </w:rPr>
        <w:t>viimane sissetuleku- ja väljaminekuorderi number;</w:t>
      </w:r>
    </w:p>
    <w:p w14:paraId="45C181B3" w14:textId="77777777" w:rsidR="00170FC0" w:rsidRPr="00170FC0" w:rsidRDefault="00170FC0" w:rsidP="00EC7AB5">
      <w:pPr>
        <w:numPr>
          <w:ilvl w:val="0"/>
          <w:numId w:val="9"/>
        </w:numPr>
        <w:spacing w:line="276" w:lineRule="auto"/>
        <w:jc w:val="both"/>
        <w:rPr>
          <w:rFonts w:ascii="Arial" w:eastAsia="Times New Roman" w:hAnsi="Arial" w:cs="Arial"/>
          <w:sz w:val="24"/>
          <w:szCs w:val="24"/>
        </w:rPr>
      </w:pPr>
      <w:r w:rsidRPr="00170FC0">
        <w:rPr>
          <w:rFonts w:ascii="Arial" w:eastAsia="Times New Roman" w:hAnsi="Arial" w:cs="Arial"/>
          <w:sz w:val="24"/>
          <w:szCs w:val="24"/>
        </w:rPr>
        <w:t>kassa jääk ja erinevus võrreldes raamatupidamisandmetega;</w:t>
      </w:r>
    </w:p>
    <w:p w14:paraId="2B998393" w14:textId="64493524" w:rsidR="00170FC0" w:rsidRPr="00170FC0" w:rsidRDefault="00170FC0" w:rsidP="00EC7AB5">
      <w:pPr>
        <w:numPr>
          <w:ilvl w:val="0"/>
          <w:numId w:val="9"/>
        </w:numPr>
        <w:spacing w:line="276" w:lineRule="auto"/>
        <w:jc w:val="both"/>
        <w:rPr>
          <w:rFonts w:ascii="Arial" w:eastAsia="Times New Roman" w:hAnsi="Arial" w:cs="Arial"/>
          <w:sz w:val="24"/>
          <w:szCs w:val="24"/>
        </w:rPr>
      </w:pPr>
      <w:r w:rsidRPr="00170FC0">
        <w:rPr>
          <w:rFonts w:ascii="Arial" w:eastAsia="Times New Roman" w:hAnsi="Arial" w:cs="Arial"/>
          <w:sz w:val="24"/>
          <w:szCs w:val="24"/>
        </w:rPr>
        <w:t xml:space="preserve">komisjoni liikmete ja </w:t>
      </w:r>
      <w:r>
        <w:rPr>
          <w:rFonts w:ascii="Arial" w:eastAsia="Times New Roman" w:hAnsi="Arial" w:cs="Arial"/>
          <w:sz w:val="24"/>
          <w:szCs w:val="24"/>
        </w:rPr>
        <w:t>finantsjuhi</w:t>
      </w:r>
      <w:r w:rsidRPr="00170FC0">
        <w:rPr>
          <w:rFonts w:ascii="Arial" w:eastAsia="Times New Roman" w:hAnsi="Arial" w:cs="Arial"/>
          <w:sz w:val="24"/>
          <w:szCs w:val="24"/>
        </w:rPr>
        <w:t xml:space="preserve"> allkirjad.</w:t>
      </w:r>
    </w:p>
    <w:p w14:paraId="3B59662F" w14:textId="77777777" w:rsidR="00170FC0" w:rsidRPr="00170FC0" w:rsidRDefault="00170FC0" w:rsidP="00170FC0">
      <w:pPr>
        <w:spacing w:line="276" w:lineRule="auto"/>
        <w:jc w:val="both"/>
        <w:rPr>
          <w:rFonts w:ascii="Arial" w:eastAsia="Times New Roman" w:hAnsi="Arial" w:cs="Arial"/>
          <w:i/>
          <w:sz w:val="24"/>
          <w:szCs w:val="24"/>
        </w:rPr>
      </w:pPr>
    </w:p>
    <w:p w14:paraId="6DDA7282" w14:textId="77777777" w:rsidR="00170FC0" w:rsidRPr="00114BAB" w:rsidRDefault="00170FC0" w:rsidP="00A77F8C">
      <w:pPr>
        <w:spacing w:line="276" w:lineRule="auto"/>
        <w:jc w:val="both"/>
        <w:rPr>
          <w:rFonts w:ascii="Arial" w:hAnsi="Arial" w:cs="Arial"/>
          <w:sz w:val="24"/>
          <w:szCs w:val="24"/>
        </w:rPr>
      </w:pPr>
    </w:p>
    <w:p w14:paraId="11160FEE" w14:textId="0CFB441D" w:rsidR="008735A0" w:rsidRPr="00114BAB" w:rsidRDefault="008735A0" w:rsidP="004317A4">
      <w:pPr>
        <w:pStyle w:val="Sisukorrapealkiri"/>
        <w:outlineLvl w:val="0"/>
        <w:rPr>
          <w:rFonts w:eastAsia="Arial"/>
        </w:rPr>
      </w:pPr>
      <w:bookmarkStart w:id="40" w:name="_Toc153379564"/>
      <w:r w:rsidRPr="00114BAB">
        <w:rPr>
          <w:rFonts w:eastAsia="Arial"/>
        </w:rPr>
        <w:lastRenderedPageBreak/>
        <w:t>Tegevustulud</w:t>
      </w:r>
      <w:bookmarkEnd w:id="40"/>
      <w:r w:rsidRPr="00114BAB">
        <w:rPr>
          <w:rFonts w:eastAsia="Arial"/>
        </w:rPr>
        <w:t xml:space="preserve"> </w:t>
      </w:r>
    </w:p>
    <w:p w14:paraId="44FB5844" w14:textId="796227C4" w:rsidR="00CD5044" w:rsidRPr="00114BAB" w:rsidRDefault="00CD5044" w:rsidP="00A77F8C">
      <w:pPr>
        <w:spacing w:line="276" w:lineRule="auto"/>
        <w:jc w:val="both"/>
        <w:rPr>
          <w:rFonts w:ascii="Arial" w:hAnsi="Arial" w:cs="Arial"/>
          <w:sz w:val="24"/>
          <w:szCs w:val="24"/>
        </w:rPr>
      </w:pPr>
      <w:r w:rsidRPr="00114BAB">
        <w:rPr>
          <w:rFonts w:ascii="Arial" w:hAnsi="Arial" w:cs="Arial"/>
          <w:sz w:val="24"/>
          <w:szCs w:val="24"/>
        </w:rPr>
        <w:t>Tulusid toodete ja teenuste müügist kajastatakse kontorühmas 322. Tulud laekunud</w:t>
      </w:r>
      <w:r w:rsidRPr="00114BAB">
        <w:rPr>
          <w:rFonts w:ascii="Arial" w:hAnsi="Arial" w:cs="Arial"/>
          <w:spacing w:val="1"/>
          <w:sz w:val="24"/>
          <w:szCs w:val="24"/>
        </w:rPr>
        <w:t xml:space="preserve"> </w:t>
      </w:r>
      <w:r w:rsidRPr="00114BAB">
        <w:rPr>
          <w:rFonts w:ascii="Arial" w:hAnsi="Arial" w:cs="Arial"/>
          <w:sz w:val="24"/>
          <w:szCs w:val="24"/>
        </w:rPr>
        <w:t xml:space="preserve">toetustest lähetus- ja koolituskulude katteks kajastatakse kontorühmas 350. </w:t>
      </w:r>
    </w:p>
    <w:p w14:paraId="47B5ACC8" w14:textId="1E52B134" w:rsidR="008735A0" w:rsidRPr="00114BAB" w:rsidRDefault="008735A0" w:rsidP="00A77F8C">
      <w:pPr>
        <w:spacing w:line="276" w:lineRule="auto"/>
        <w:jc w:val="both"/>
        <w:rPr>
          <w:rFonts w:ascii="Arial" w:hAnsi="Arial" w:cs="Arial"/>
          <w:sz w:val="24"/>
          <w:szCs w:val="24"/>
        </w:rPr>
      </w:pPr>
      <w:r w:rsidRPr="00114BAB">
        <w:rPr>
          <w:rFonts w:ascii="Arial" w:hAnsi="Arial" w:cs="Arial"/>
          <w:sz w:val="24"/>
          <w:szCs w:val="24"/>
        </w:rPr>
        <w:t xml:space="preserve">Riigilõivud laekuvad vastavale kontole </w:t>
      </w:r>
      <w:proofErr w:type="spellStart"/>
      <w:r w:rsidRPr="00114BAB">
        <w:rPr>
          <w:rFonts w:ascii="Arial" w:hAnsi="Arial" w:cs="Arial"/>
          <w:sz w:val="24"/>
          <w:szCs w:val="24"/>
        </w:rPr>
        <w:t>M</w:t>
      </w:r>
      <w:r w:rsidR="00A475C3">
        <w:rPr>
          <w:rFonts w:ascii="Arial" w:hAnsi="Arial" w:cs="Arial"/>
          <w:sz w:val="24"/>
          <w:szCs w:val="24"/>
        </w:rPr>
        <w:t>TA</w:t>
      </w:r>
      <w:r w:rsidRPr="00114BAB">
        <w:rPr>
          <w:rFonts w:ascii="Arial" w:hAnsi="Arial" w:cs="Arial"/>
          <w:sz w:val="24"/>
          <w:szCs w:val="24"/>
        </w:rPr>
        <w:t>s</w:t>
      </w:r>
      <w:proofErr w:type="spellEnd"/>
      <w:r w:rsidRPr="00114BAB">
        <w:rPr>
          <w:rFonts w:ascii="Arial" w:hAnsi="Arial" w:cs="Arial"/>
          <w:sz w:val="24"/>
          <w:szCs w:val="24"/>
        </w:rPr>
        <w:t xml:space="preserve">. </w:t>
      </w:r>
      <w:proofErr w:type="spellStart"/>
      <w:r w:rsidRPr="00114BAB">
        <w:rPr>
          <w:rFonts w:ascii="Arial" w:hAnsi="Arial" w:cs="Arial"/>
          <w:sz w:val="24"/>
          <w:szCs w:val="24"/>
        </w:rPr>
        <w:t>M</w:t>
      </w:r>
      <w:r w:rsidR="00A475C3">
        <w:rPr>
          <w:rFonts w:ascii="Arial" w:hAnsi="Arial" w:cs="Arial"/>
          <w:sz w:val="24"/>
          <w:szCs w:val="24"/>
        </w:rPr>
        <w:t>TA</w:t>
      </w:r>
      <w:r w:rsidRPr="00114BAB">
        <w:rPr>
          <w:rFonts w:ascii="Arial" w:hAnsi="Arial" w:cs="Arial"/>
          <w:sz w:val="24"/>
          <w:szCs w:val="24"/>
        </w:rPr>
        <w:t>s</w:t>
      </w:r>
      <w:proofErr w:type="spellEnd"/>
      <w:r w:rsidR="00A475C3">
        <w:rPr>
          <w:rFonts w:ascii="Arial" w:hAnsi="Arial" w:cs="Arial"/>
          <w:sz w:val="24"/>
          <w:szCs w:val="24"/>
        </w:rPr>
        <w:t xml:space="preserve"> </w:t>
      </w:r>
      <w:r w:rsidRPr="00114BAB">
        <w:rPr>
          <w:rFonts w:ascii="Arial" w:hAnsi="Arial" w:cs="Arial"/>
          <w:spacing w:val="-57"/>
          <w:sz w:val="24"/>
          <w:szCs w:val="24"/>
        </w:rPr>
        <w:t xml:space="preserve"> </w:t>
      </w:r>
      <w:r w:rsidRPr="00114BAB">
        <w:rPr>
          <w:rFonts w:ascii="Arial" w:hAnsi="Arial" w:cs="Arial"/>
          <w:sz w:val="24"/>
          <w:szCs w:val="24"/>
        </w:rPr>
        <w:t>peetakse arvestust riigilõivude üle selleks ette nähtud spetsiaalses</w:t>
      </w:r>
      <w:r w:rsidRPr="00114BAB">
        <w:rPr>
          <w:rFonts w:ascii="Arial" w:hAnsi="Arial" w:cs="Arial"/>
          <w:spacing w:val="1"/>
          <w:sz w:val="24"/>
          <w:szCs w:val="24"/>
        </w:rPr>
        <w:t xml:space="preserve"> </w:t>
      </w:r>
      <w:r w:rsidRPr="00114BAB">
        <w:rPr>
          <w:rFonts w:ascii="Arial" w:hAnsi="Arial" w:cs="Arial"/>
          <w:sz w:val="24"/>
          <w:szCs w:val="24"/>
        </w:rPr>
        <w:t>infotehnoloogilises</w:t>
      </w:r>
      <w:r w:rsidRPr="00114BAB">
        <w:rPr>
          <w:rFonts w:ascii="Arial" w:hAnsi="Arial" w:cs="Arial"/>
          <w:spacing w:val="-10"/>
          <w:sz w:val="24"/>
          <w:szCs w:val="24"/>
        </w:rPr>
        <w:t xml:space="preserve"> </w:t>
      </w:r>
      <w:r w:rsidRPr="00114BAB">
        <w:rPr>
          <w:rFonts w:ascii="Arial" w:hAnsi="Arial" w:cs="Arial"/>
          <w:sz w:val="24"/>
          <w:szCs w:val="24"/>
        </w:rPr>
        <w:t>süsteemis.</w:t>
      </w:r>
      <w:r w:rsidRPr="00114BAB">
        <w:rPr>
          <w:rFonts w:ascii="Arial" w:hAnsi="Arial" w:cs="Arial"/>
          <w:spacing w:val="-9"/>
          <w:sz w:val="24"/>
          <w:szCs w:val="24"/>
        </w:rPr>
        <w:t xml:space="preserve"> </w:t>
      </w:r>
      <w:r w:rsidRPr="00114BAB">
        <w:rPr>
          <w:rFonts w:ascii="Arial" w:hAnsi="Arial" w:cs="Arial"/>
          <w:sz w:val="24"/>
          <w:szCs w:val="24"/>
        </w:rPr>
        <w:t>Aruandekuule</w:t>
      </w:r>
      <w:r w:rsidRPr="00114BAB">
        <w:rPr>
          <w:rFonts w:ascii="Arial" w:hAnsi="Arial" w:cs="Arial"/>
          <w:spacing w:val="-10"/>
          <w:sz w:val="24"/>
          <w:szCs w:val="24"/>
        </w:rPr>
        <w:t xml:space="preserve"> </w:t>
      </w:r>
      <w:r w:rsidRPr="00114BAB">
        <w:rPr>
          <w:rFonts w:ascii="Arial" w:hAnsi="Arial" w:cs="Arial"/>
          <w:sz w:val="24"/>
          <w:szCs w:val="24"/>
        </w:rPr>
        <w:t>järgneva</w:t>
      </w:r>
      <w:r w:rsidRPr="00114BAB">
        <w:rPr>
          <w:rFonts w:ascii="Arial" w:hAnsi="Arial" w:cs="Arial"/>
          <w:spacing w:val="-10"/>
          <w:sz w:val="24"/>
          <w:szCs w:val="24"/>
        </w:rPr>
        <w:t xml:space="preserve"> </w:t>
      </w:r>
      <w:r w:rsidRPr="00114BAB">
        <w:rPr>
          <w:rFonts w:ascii="Arial" w:hAnsi="Arial" w:cs="Arial"/>
          <w:sz w:val="24"/>
          <w:szCs w:val="24"/>
        </w:rPr>
        <w:t>kuu</w:t>
      </w:r>
      <w:r w:rsidRPr="00114BAB">
        <w:rPr>
          <w:rFonts w:ascii="Arial" w:hAnsi="Arial" w:cs="Arial"/>
          <w:spacing w:val="-9"/>
          <w:sz w:val="24"/>
          <w:szCs w:val="24"/>
        </w:rPr>
        <w:t xml:space="preserve"> </w:t>
      </w:r>
      <w:r w:rsidRPr="00114BAB">
        <w:rPr>
          <w:rFonts w:ascii="Arial" w:hAnsi="Arial" w:cs="Arial"/>
          <w:sz w:val="24"/>
          <w:szCs w:val="24"/>
        </w:rPr>
        <w:t>23.</w:t>
      </w:r>
      <w:r w:rsidRPr="00114BAB">
        <w:rPr>
          <w:rFonts w:ascii="Arial" w:hAnsi="Arial" w:cs="Arial"/>
          <w:spacing w:val="-10"/>
          <w:sz w:val="24"/>
          <w:szCs w:val="24"/>
        </w:rPr>
        <w:t xml:space="preserve"> </w:t>
      </w:r>
      <w:r w:rsidRPr="00114BAB">
        <w:rPr>
          <w:rFonts w:ascii="Arial" w:hAnsi="Arial" w:cs="Arial"/>
          <w:sz w:val="24"/>
          <w:szCs w:val="24"/>
        </w:rPr>
        <w:t>kuupäeval</w:t>
      </w:r>
      <w:r w:rsidRPr="00114BAB">
        <w:rPr>
          <w:rFonts w:ascii="Arial" w:hAnsi="Arial" w:cs="Arial"/>
          <w:spacing w:val="-8"/>
          <w:sz w:val="24"/>
          <w:szCs w:val="24"/>
        </w:rPr>
        <w:t xml:space="preserve"> </w:t>
      </w:r>
      <w:r w:rsidRPr="00114BAB">
        <w:rPr>
          <w:rFonts w:ascii="Arial" w:hAnsi="Arial" w:cs="Arial"/>
          <w:sz w:val="24"/>
          <w:szCs w:val="24"/>
        </w:rPr>
        <w:t>toimub</w:t>
      </w:r>
      <w:r w:rsidRPr="00114BAB">
        <w:rPr>
          <w:rFonts w:ascii="Arial" w:hAnsi="Arial" w:cs="Arial"/>
          <w:spacing w:val="-9"/>
          <w:sz w:val="24"/>
          <w:szCs w:val="24"/>
        </w:rPr>
        <w:t xml:space="preserve"> </w:t>
      </w:r>
      <w:r w:rsidRPr="00114BAB">
        <w:rPr>
          <w:rFonts w:ascii="Arial" w:hAnsi="Arial" w:cs="Arial"/>
          <w:sz w:val="24"/>
          <w:szCs w:val="24"/>
        </w:rPr>
        <w:t>kuu</w:t>
      </w:r>
      <w:r w:rsidRPr="00114BAB">
        <w:rPr>
          <w:rFonts w:ascii="Arial" w:hAnsi="Arial" w:cs="Arial"/>
          <w:spacing w:val="-58"/>
          <w:sz w:val="24"/>
          <w:szCs w:val="24"/>
        </w:rPr>
        <w:t xml:space="preserve"> </w:t>
      </w:r>
      <w:r w:rsidRPr="00114BAB">
        <w:rPr>
          <w:rFonts w:ascii="Arial" w:hAnsi="Arial" w:cs="Arial"/>
          <w:sz w:val="24"/>
          <w:szCs w:val="24"/>
        </w:rPr>
        <w:t>sulgemine</w:t>
      </w:r>
      <w:r w:rsidRPr="00114BAB">
        <w:rPr>
          <w:rFonts w:ascii="Arial" w:hAnsi="Arial" w:cs="Arial"/>
          <w:spacing w:val="1"/>
          <w:sz w:val="24"/>
          <w:szCs w:val="24"/>
        </w:rPr>
        <w:t xml:space="preserve"> </w:t>
      </w:r>
      <w:r w:rsidRPr="00114BAB">
        <w:rPr>
          <w:rFonts w:ascii="Arial" w:hAnsi="Arial" w:cs="Arial"/>
          <w:sz w:val="24"/>
          <w:szCs w:val="24"/>
        </w:rPr>
        <w:t>ja</w:t>
      </w:r>
      <w:r w:rsidRPr="00114BAB">
        <w:rPr>
          <w:rFonts w:ascii="Arial" w:hAnsi="Arial" w:cs="Arial"/>
          <w:spacing w:val="1"/>
          <w:sz w:val="24"/>
          <w:szCs w:val="24"/>
        </w:rPr>
        <w:t xml:space="preserve"> </w:t>
      </w:r>
      <w:r w:rsidR="00132F0A">
        <w:rPr>
          <w:rFonts w:ascii="Arial" w:hAnsi="Arial" w:cs="Arial"/>
          <w:spacing w:val="1"/>
          <w:sz w:val="24"/>
          <w:szCs w:val="24"/>
        </w:rPr>
        <w:t xml:space="preserve">hiljemalt 25. </w:t>
      </w:r>
      <w:r w:rsidRPr="00114BAB">
        <w:rPr>
          <w:rFonts w:ascii="Arial" w:hAnsi="Arial" w:cs="Arial"/>
          <w:sz w:val="24"/>
          <w:szCs w:val="24"/>
        </w:rPr>
        <w:t>kuupäeval</w:t>
      </w:r>
      <w:r w:rsidRPr="00114BAB">
        <w:rPr>
          <w:rFonts w:ascii="Arial" w:hAnsi="Arial" w:cs="Arial"/>
          <w:spacing w:val="1"/>
          <w:sz w:val="24"/>
          <w:szCs w:val="24"/>
        </w:rPr>
        <w:t xml:space="preserve"> </w:t>
      </w:r>
      <w:r w:rsidRPr="00114BAB">
        <w:rPr>
          <w:rFonts w:ascii="Arial" w:hAnsi="Arial" w:cs="Arial"/>
          <w:sz w:val="24"/>
          <w:szCs w:val="24"/>
        </w:rPr>
        <w:t>moodustatakse</w:t>
      </w:r>
      <w:r w:rsidRPr="00114BAB">
        <w:rPr>
          <w:rFonts w:ascii="Arial" w:hAnsi="Arial" w:cs="Arial"/>
          <w:spacing w:val="1"/>
          <w:sz w:val="24"/>
          <w:szCs w:val="24"/>
        </w:rPr>
        <w:t xml:space="preserve"> </w:t>
      </w:r>
      <w:r w:rsidRPr="00114BAB">
        <w:rPr>
          <w:rFonts w:ascii="Arial" w:hAnsi="Arial" w:cs="Arial"/>
          <w:sz w:val="24"/>
          <w:szCs w:val="24"/>
        </w:rPr>
        <w:t>koondkanded</w:t>
      </w:r>
      <w:r w:rsidRPr="00114BAB">
        <w:rPr>
          <w:rFonts w:ascii="Arial" w:hAnsi="Arial" w:cs="Arial"/>
          <w:spacing w:val="1"/>
          <w:sz w:val="24"/>
          <w:szCs w:val="24"/>
        </w:rPr>
        <w:t xml:space="preserve"> </w:t>
      </w:r>
      <w:r w:rsidRPr="00114BAB">
        <w:rPr>
          <w:rFonts w:ascii="Arial" w:hAnsi="Arial" w:cs="Arial"/>
          <w:sz w:val="24"/>
          <w:szCs w:val="24"/>
        </w:rPr>
        <w:t>asutustele</w:t>
      </w:r>
      <w:r w:rsidRPr="00114BAB">
        <w:rPr>
          <w:rFonts w:ascii="Arial" w:hAnsi="Arial" w:cs="Arial"/>
          <w:spacing w:val="1"/>
          <w:sz w:val="24"/>
          <w:szCs w:val="24"/>
        </w:rPr>
        <w:t xml:space="preserve"> </w:t>
      </w:r>
      <w:r w:rsidRPr="00114BAB">
        <w:rPr>
          <w:rFonts w:ascii="Arial" w:hAnsi="Arial" w:cs="Arial"/>
          <w:sz w:val="24"/>
          <w:szCs w:val="24"/>
        </w:rPr>
        <w:t>ning</w:t>
      </w:r>
      <w:r w:rsidRPr="00114BAB">
        <w:rPr>
          <w:rFonts w:ascii="Arial" w:hAnsi="Arial" w:cs="Arial"/>
          <w:spacing w:val="1"/>
          <w:sz w:val="24"/>
          <w:szCs w:val="24"/>
        </w:rPr>
        <w:t xml:space="preserve"> </w:t>
      </w:r>
      <w:r w:rsidRPr="00114BAB">
        <w:rPr>
          <w:rFonts w:ascii="Arial" w:hAnsi="Arial" w:cs="Arial"/>
          <w:sz w:val="24"/>
          <w:szCs w:val="24"/>
        </w:rPr>
        <w:t>eksporditakse</w:t>
      </w:r>
      <w:r w:rsidRPr="00114BAB">
        <w:rPr>
          <w:rFonts w:ascii="Arial" w:hAnsi="Arial" w:cs="Arial"/>
          <w:spacing w:val="1"/>
          <w:sz w:val="24"/>
          <w:szCs w:val="24"/>
        </w:rPr>
        <w:t xml:space="preserve"> </w:t>
      </w:r>
      <w:proofErr w:type="spellStart"/>
      <w:r w:rsidRPr="00114BAB">
        <w:rPr>
          <w:rFonts w:ascii="Arial" w:hAnsi="Arial" w:cs="Arial"/>
          <w:sz w:val="24"/>
          <w:szCs w:val="24"/>
        </w:rPr>
        <w:t>SAPi</w:t>
      </w:r>
      <w:proofErr w:type="spellEnd"/>
      <w:r w:rsidRPr="00114BAB">
        <w:rPr>
          <w:rFonts w:ascii="Arial" w:hAnsi="Arial" w:cs="Arial"/>
          <w:sz w:val="24"/>
          <w:szCs w:val="24"/>
        </w:rPr>
        <w:t>.</w:t>
      </w:r>
      <w:r w:rsidRPr="00114BAB">
        <w:rPr>
          <w:rFonts w:ascii="Arial" w:hAnsi="Arial" w:cs="Arial"/>
          <w:spacing w:val="1"/>
          <w:sz w:val="24"/>
          <w:szCs w:val="24"/>
        </w:rPr>
        <w:t xml:space="preserve"> </w:t>
      </w:r>
    </w:p>
    <w:p w14:paraId="150D203C" w14:textId="1648F5A3" w:rsidR="008735A0" w:rsidRPr="00114BAB" w:rsidRDefault="008735A0" w:rsidP="00A77F8C">
      <w:pPr>
        <w:spacing w:line="276" w:lineRule="auto"/>
        <w:jc w:val="both"/>
        <w:rPr>
          <w:rFonts w:ascii="Arial" w:hAnsi="Arial" w:cs="Arial"/>
          <w:sz w:val="24"/>
          <w:szCs w:val="24"/>
        </w:rPr>
      </w:pPr>
      <w:r w:rsidRPr="00114BAB">
        <w:rPr>
          <w:rFonts w:ascii="Arial" w:hAnsi="Arial" w:cs="Arial"/>
          <w:spacing w:val="1"/>
          <w:sz w:val="24"/>
          <w:szCs w:val="24"/>
        </w:rPr>
        <w:t xml:space="preserve">Riigilõivude </w:t>
      </w:r>
      <w:r w:rsidRPr="00114BAB">
        <w:rPr>
          <w:rFonts w:ascii="Arial" w:hAnsi="Arial" w:cs="Arial"/>
          <w:sz w:val="24"/>
          <w:szCs w:val="24"/>
        </w:rPr>
        <w:t>kajastamine</w:t>
      </w:r>
      <w:r w:rsidRPr="00114BAB">
        <w:rPr>
          <w:rFonts w:ascii="Arial" w:hAnsi="Arial" w:cs="Arial"/>
          <w:spacing w:val="1"/>
          <w:sz w:val="24"/>
          <w:szCs w:val="24"/>
        </w:rPr>
        <w:t xml:space="preserve"> </w:t>
      </w:r>
      <w:r w:rsidR="00D17158">
        <w:rPr>
          <w:rFonts w:ascii="Arial" w:hAnsi="Arial" w:cs="Arial"/>
          <w:sz w:val="24"/>
          <w:szCs w:val="24"/>
        </w:rPr>
        <w:t>Asutuse</w:t>
      </w:r>
      <w:r w:rsidRPr="00114BAB">
        <w:rPr>
          <w:rFonts w:ascii="Arial" w:hAnsi="Arial" w:cs="Arial"/>
          <w:spacing w:val="1"/>
          <w:sz w:val="24"/>
          <w:szCs w:val="24"/>
        </w:rPr>
        <w:t xml:space="preserve"> </w:t>
      </w:r>
      <w:r w:rsidRPr="00114BAB">
        <w:rPr>
          <w:rFonts w:ascii="Arial" w:hAnsi="Arial" w:cs="Arial"/>
          <w:sz w:val="24"/>
          <w:szCs w:val="24"/>
        </w:rPr>
        <w:t>bilansis</w:t>
      </w:r>
      <w:r w:rsidRPr="00114BAB">
        <w:rPr>
          <w:rFonts w:ascii="Arial" w:hAnsi="Arial" w:cs="Arial"/>
          <w:spacing w:val="1"/>
          <w:sz w:val="24"/>
          <w:szCs w:val="24"/>
        </w:rPr>
        <w:t xml:space="preserve"> </w:t>
      </w:r>
      <w:r w:rsidRPr="00114BAB">
        <w:rPr>
          <w:rFonts w:ascii="Arial" w:hAnsi="Arial" w:cs="Arial"/>
          <w:sz w:val="24"/>
          <w:szCs w:val="24"/>
        </w:rPr>
        <w:t>toimub</w:t>
      </w:r>
      <w:r w:rsidRPr="00114BAB">
        <w:rPr>
          <w:rFonts w:ascii="Arial" w:hAnsi="Arial" w:cs="Arial"/>
          <w:spacing w:val="1"/>
          <w:sz w:val="24"/>
          <w:szCs w:val="24"/>
        </w:rPr>
        <w:t xml:space="preserve"> </w:t>
      </w:r>
      <w:r w:rsidRPr="00114BAB">
        <w:rPr>
          <w:rFonts w:ascii="Arial" w:hAnsi="Arial" w:cs="Arial"/>
          <w:sz w:val="24"/>
          <w:szCs w:val="24"/>
        </w:rPr>
        <w:t>kaebuse</w:t>
      </w:r>
      <w:r w:rsidRPr="00114BAB">
        <w:rPr>
          <w:rFonts w:ascii="Arial" w:hAnsi="Arial" w:cs="Arial"/>
          <w:spacing w:val="1"/>
          <w:sz w:val="24"/>
          <w:szCs w:val="24"/>
        </w:rPr>
        <w:t xml:space="preserve"> </w:t>
      </w:r>
      <w:r w:rsidRPr="00114BAB">
        <w:rPr>
          <w:rFonts w:ascii="Arial" w:hAnsi="Arial" w:cs="Arial"/>
          <w:sz w:val="24"/>
          <w:szCs w:val="24"/>
        </w:rPr>
        <w:t>ja</w:t>
      </w:r>
      <w:r w:rsidRPr="00114BAB">
        <w:rPr>
          <w:rFonts w:ascii="Arial" w:hAnsi="Arial" w:cs="Arial"/>
          <w:spacing w:val="1"/>
          <w:sz w:val="24"/>
          <w:szCs w:val="24"/>
        </w:rPr>
        <w:t xml:space="preserve"> </w:t>
      </w:r>
      <w:r w:rsidRPr="00114BAB">
        <w:rPr>
          <w:rFonts w:ascii="Arial" w:hAnsi="Arial" w:cs="Arial"/>
          <w:sz w:val="24"/>
          <w:szCs w:val="24"/>
        </w:rPr>
        <w:t>tasutud</w:t>
      </w:r>
      <w:r w:rsidRPr="00114BAB">
        <w:rPr>
          <w:rFonts w:ascii="Arial" w:hAnsi="Arial" w:cs="Arial"/>
          <w:spacing w:val="1"/>
          <w:sz w:val="24"/>
          <w:szCs w:val="24"/>
        </w:rPr>
        <w:t xml:space="preserve"> </w:t>
      </w:r>
      <w:r w:rsidRPr="00114BAB">
        <w:rPr>
          <w:rFonts w:ascii="Arial" w:hAnsi="Arial" w:cs="Arial"/>
          <w:sz w:val="24"/>
          <w:szCs w:val="24"/>
        </w:rPr>
        <w:t>summa</w:t>
      </w:r>
      <w:r w:rsidRPr="00114BAB">
        <w:rPr>
          <w:rFonts w:ascii="Arial" w:hAnsi="Arial" w:cs="Arial"/>
          <w:spacing w:val="-57"/>
          <w:sz w:val="24"/>
          <w:szCs w:val="24"/>
        </w:rPr>
        <w:t xml:space="preserve"> </w:t>
      </w:r>
      <w:r w:rsidRPr="00114BAB">
        <w:rPr>
          <w:rFonts w:ascii="Arial" w:hAnsi="Arial" w:cs="Arial"/>
          <w:sz w:val="24"/>
          <w:szCs w:val="24"/>
        </w:rPr>
        <w:t>omavahelise</w:t>
      </w:r>
      <w:r w:rsidRPr="00114BAB">
        <w:rPr>
          <w:rFonts w:ascii="Arial" w:hAnsi="Arial" w:cs="Arial"/>
          <w:spacing w:val="29"/>
          <w:sz w:val="24"/>
          <w:szCs w:val="24"/>
        </w:rPr>
        <w:t xml:space="preserve"> </w:t>
      </w:r>
      <w:r w:rsidRPr="00114BAB">
        <w:rPr>
          <w:rFonts w:ascii="Arial" w:hAnsi="Arial" w:cs="Arial"/>
          <w:sz w:val="24"/>
          <w:szCs w:val="24"/>
        </w:rPr>
        <w:t>sidumise</w:t>
      </w:r>
      <w:r w:rsidRPr="00114BAB">
        <w:rPr>
          <w:rFonts w:ascii="Arial" w:hAnsi="Arial" w:cs="Arial"/>
          <w:spacing w:val="30"/>
          <w:sz w:val="24"/>
          <w:szCs w:val="24"/>
        </w:rPr>
        <w:t xml:space="preserve"> </w:t>
      </w:r>
      <w:r w:rsidRPr="00114BAB">
        <w:rPr>
          <w:rFonts w:ascii="Arial" w:hAnsi="Arial" w:cs="Arial"/>
          <w:sz w:val="24"/>
          <w:szCs w:val="24"/>
        </w:rPr>
        <w:t>tulemusena</w:t>
      </w:r>
      <w:r w:rsidRPr="00114BAB">
        <w:rPr>
          <w:rFonts w:ascii="Arial" w:hAnsi="Arial" w:cs="Arial"/>
          <w:spacing w:val="29"/>
          <w:sz w:val="24"/>
          <w:szCs w:val="24"/>
        </w:rPr>
        <w:t xml:space="preserve"> </w:t>
      </w:r>
      <w:r w:rsidRPr="00114BAB">
        <w:rPr>
          <w:rFonts w:ascii="Arial" w:hAnsi="Arial" w:cs="Arial"/>
          <w:sz w:val="24"/>
          <w:szCs w:val="24"/>
        </w:rPr>
        <w:t>Kohtute</w:t>
      </w:r>
      <w:r w:rsidRPr="00114BAB">
        <w:rPr>
          <w:rFonts w:ascii="Arial" w:hAnsi="Arial" w:cs="Arial"/>
          <w:spacing w:val="32"/>
          <w:sz w:val="24"/>
          <w:szCs w:val="24"/>
        </w:rPr>
        <w:t xml:space="preserve"> </w:t>
      </w:r>
      <w:r w:rsidRPr="00114BAB">
        <w:rPr>
          <w:rFonts w:ascii="Arial" w:hAnsi="Arial" w:cs="Arial"/>
          <w:sz w:val="24"/>
          <w:szCs w:val="24"/>
        </w:rPr>
        <w:t>Infosüsteemis</w:t>
      </w:r>
      <w:r w:rsidRPr="00114BAB">
        <w:rPr>
          <w:rFonts w:ascii="Arial" w:hAnsi="Arial" w:cs="Arial"/>
          <w:spacing w:val="30"/>
          <w:sz w:val="24"/>
          <w:szCs w:val="24"/>
        </w:rPr>
        <w:t xml:space="preserve"> </w:t>
      </w:r>
      <w:r w:rsidRPr="00114BAB">
        <w:rPr>
          <w:rFonts w:ascii="Arial" w:hAnsi="Arial" w:cs="Arial"/>
          <w:sz w:val="24"/>
          <w:szCs w:val="24"/>
        </w:rPr>
        <w:t>(edaspidi</w:t>
      </w:r>
      <w:r w:rsidRPr="00114BAB">
        <w:rPr>
          <w:rFonts w:ascii="Arial" w:hAnsi="Arial" w:cs="Arial"/>
          <w:spacing w:val="31"/>
          <w:sz w:val="24"/>
          <w:szCs w:val="24"/>
        </w:rPr>
        <w:t xml:space="preserve"> </w:t>
      </w:r>
      <w:r w:rsidRPr="00114BAB">
        <w:rPr>
          <w:rFonts w:ascii="Arial" w:hAnsi="Arial" w:cs="Arial"/>
          <w:sz w:val="24"/>
          <w:szCs w:val="24"/>
        </w:rPr>
        <w:t>KIS),</w:t>
      </w:r>
      <w:r w:rsidRPr="00114BAB">
        <w:rPr>
          <w:rFonts w:ascii="Arial" w:hAnsi="Arial" w:cs="Arial"/>
          <w:spacing w:val="29"/>
          <w:sz w:val="24"/>
          <w:szCs w:val="24"/>
        </w:rPr>
        <w:t xml:space="preserve"> </w:t>
      </w:r>
      <w:r w:rsidRPr="00114BAB">
        <w:rPr>
          <w:rFonts w:ascii="Arial" w:hAnsi="Arial" w:cs="Arial"/>
          <w:sz w:val="24"/>
          <w:szCs w:val="24"/>
        </w:rPr>
        <w:t xml:space="preserve">kust andmed liiguvad </w:t>
      </w:r>
      <w:proofErr w:type="spellStart"/>
      <w:r w:rsidR="00293DAB">
        <w:rPr>
          <w:rFonts w:ascii="Arial" w:hAnsi="Arial" w:cs="Arial"/>
          <w:sz w:val="24"/>
          <w:szCs w:val="24"/>
        </w:rPr>
        <w:t>NAPi</w:t>
      </w:r>
      <w:proofErr w:type="spellEnd"/>
      <w:r w:rsidR="00293DAB">
        <w:rPr>
          <w:rFonts w:ascii="Arial" w:hAnsi="Arial" w:cs="Arial"/>
          <w:sz w:val="24"/>
          <w:szCs w:val="24"/>
        </w:rPr>
        <w:t xml:space="preserve"> </w:t>
      </w:r>
      <w:r w:rsidRPr="00114BAB">
        <w:rPr>
          <w:rFonts w:ascii="Arial" w:hAnsi="Arial" w:cs="Arial"/>
          <w:sz w:val="24"/>
          <w:szCs w:val="24"/>
        </w:rPr>
        <w:t>ning sealt edasi</w:t>
      </w:r>
      <w:r w:rsidRPr="00114BAB">
        <w:rPr>
          <w:rFonts w:ascii="Arial" w:hAnsi="Arial" w:cs="Arial"/>
          <w:spacing w:val="1"/>
          <w:sz w:val="24"/>
          <w:szCs w:val="24"/>
        </w:rPr>
        <w:t xml:space="preserve"> </w:t>
      </w:r>
      <w:r w:rsidR="00D17158">
        <w:rPr>
          <w:rFonts w:ascii="Arial" w:hAnsi="Arial" w:cs="Arial"/>
          <w:sz w:val="24"/>
          <w:szCs w:val="24"/>
        </w:rPr>
        <w:t>Asutuse</w:t>
      </w:r>
      <w:r w:rsidRPr="00114BAB">
        <w:rPr>
          <w:rFonts w:ascii="Arial" w:hAnsi="Arial" w:cs="Arial"/>
          <w:spacing w:val="1"/>
          <w:sz w:val="24"/>
          <w:szCs w:val="24"/>
        </w:rPr>
        <w:t xml:space="preserve"> </w:t>
      </w:r>
      <w:r w:rsidRPr="00114BAB">
        <w:rPr>
          <w:rFonts w:ascii="Arial" w:hAnsi="Arial" w:cs="Arial"/>
          <w:sz w:val="24"/>
          <w:szCs w:val="24"/>
        </w:rPr>
        <w:t>raamatupidamissüsteemi.</w:t>
      </w:r>
      <w:r w:rsidRPr="00114BAB">
        <w:rPr>
          <w:rFonts w:ascii="Arial" w:hAnsi="Arial" w:cs="Arial"/>
          <w:spacing w:val="1"/>
          <w:sz w:val="24"/>
          <w:szCs w:val="24"/>
        </w:rPr>
        <w:t xml:space="preserve"> </w:t>
      </w:r>
      <w:r w:rsidRPr="00114BAB">
        <w:rPr>
          <w:rFonts w:ascii="Arial" w:hAnsi="Arial" w:cs="Arial"/>
          <w:sz w:val="24"/>
          <w:szCs w:val="24"/>
        </w:rPr>
        <w:t>Ajal,</w:t>
      </w:r>
      <w:r w:rsidRPr="00114BAB">
        <w:rPr>
          <w:rFonts w:ascii="Arial" w:hAnsi="Arial" w:cs="Arial"/>
          <w:spacing w:val="1"/>
          <w:sz w:val="24"/>
          <w:szCs w:val="24"/>
        </w:rPr>
        <w:t xml:space="preserve"> </w:t>
      </w:r>
      <w:r w:rsidRPr="00114BAB">
        <w:rPr>
          <w:rFonts w:ascii="Arial" w:hAnsi="Arial" w:cs="Arial"/>
          <w:sz w:val="24"/>
          <w:szCs w:val="24"/>
        </w:rPr>
        <w:t>mis</w:t>
      </w:r>
      <w:r w:rsidRPr="00114BAB">
        <w:rPr>
          <w:rFonts w:ascii="Arial" w:hAnsi="Arial" w:cs="Arial"/>
          <w:spacing w:val="1"/>
          <w:sz w:val="24"/>
          <w:szCs w:val="24"/>
        </w:rPr>
        <w:t xml:space="preserve"> </w:t>
      </w:r>
      <w:r w:rsidRPr="00114BAB">
        <w:rPr>
          <w:rFonts w:ascii="Arial" w:hAnsi="Arial" w:cs="Arial"/>
          <w:sz w:val="24"/>
          <w:szCs w:val="24"/>
        </w:rPr>
        <w:t>jääb</w:t>
      </w:r>
      <w:r w:rsidRPr="00114BAB">
        <w:rPr>
          <w:rFonts w:ascii="Arial" w:hAnsi="Arial" w:cs="Arial"/>
          <w:spacing w:val="1"/>
          <w:sz w:val="24"/>
          <w:szCs w:val="24"/>
        </w:rPr>
        <w:t xml:space="preserve"> </w:t>
      </w:r>
      <w:r w:rsidRPr="00114BAB">
        <w:rPr>
          <w:rFonts w:ascii="Arial" w:hAnsi="Arial" w:cs="Arial"/>
          <w:sz w:val="24"/>
          <w:szCs w:val="24"/>
        </w:rPr>
        <w:t>summa</w:t>
      </w:r>
      <w:r w:rsidRPr="00114BAB">
        <w:rPr>
          <w:rFonts w:ascii="Arial" w:hAnsi="Arial" w:cs="Arial"/>
          <w:spacing w:val="1"/>
          <w:sz w:val="24"/>
          <w:szCs w:val="24"/>
        </w:rPr>
        <w:t xml:space="preserve"> </w:t>
      </w:r>
      <w:r w:rsidRPr="00114BAB">
        <w:rPr>
          <w:rFonts w:ascii="Arial" w:hAnsi="Arial" w:cs="Arial"/>
          <w:sz w:val="24"/>
          <w:szCs w:val="24"/>
        </w:rPr>
        <w:t>laekumise</w:t>
      </w:r>
      <w:r w:rsidRPr="00114BAB">
        <w:rPr>
          <w:rFonts w:ascii="Arial" w:hAnsi="Arial" w:cs="Arial"/>
          <w:spacing w:val="1"/>
          <w:sz w:val="24"/>
          <w:szCs w:val="24"/>
        </w:rPr>
        <w:t xml:space="preserve"> </w:t>
      </w:r>
      <w:r w:rsidRPr="00114BAB">
        <w:rPr>
          <w:rFonts w:ascii="Arial" w:hAnsi="Arial" w:cs="Arial"/>
          <w:sz w:val="24"/>
          <w:szCs w:val="24"/>
        </w:rPr>
        <w:t>ja</w:t>
      </w:r>
      <w:r w:rsidRPr="00114BAB">
        <w:rPr>
          <w:rFonts w:ascii="Arial" w:hAnsi="Arial" w:cs="Arial"/>
          <w:spacing w:val="1"/>
          <w:sz w:val="24"/>
          <w:szCs w:val="24"/>
        </w:rPr>
        <w:t xml:space="preserve"> </w:t>
      </w:r>
      <w:r w:rsidRPr="00114BAB">
        <w:rPr>
          <w:rFonts w:ascii="Arial" w:hAnsi="Arial" w:cs="Arial"/>
          <w:sz w:val="24"/>
          <w:szCs w:val="24"/>
        </w:rPr>
        <w:t xml:space="preserve">asjaga </w:t>
      </w:r>
      <w:r w:rsidRPr="00114BAB">
        <w:rPr>
          <w:rFonts w:ascii="Arial" w:hAnsi="Arial" w:cs="Arial"/>
          <w:spacing w:val="-57"/>
          <w:sz w:val="24"/>
          <w:szCs w:val="24"/>
        </w:rPr>
        <w:t xml:space="preserve"> </w:t>
      </w:r>
      <w:r w:rsidRPr="00114BAB">
        <w:rPr>
          <w:rFonts w:ascii="Arial" w:hAnsi="Arial" w:cs="Arial"/>
          <w:sz w:val="24"/>
          <w:szCs w:val="24"/>
        </w:rPr>
        <w:t>sidumise</w:t>
      </w:r>
      <w:r w:rsidRPr="00114BAB">
        <w:rPr>
          <w:rFonts w:ascii="Arial" w:hAnsi="Arial" w:cs="Arial"/>
          <w:spacing w:val="-2"/>
          <w:sz w:val="24"/>
          <w:szCs w:val="24"/>
        </w:rPr>
        <w:t xml:space="preserve"> </w:t>
      </w:r>
      <w:r w:rsidRPr="00114BAB">
        <w:rPr>
          <w:rFonts w:ascii="Arial" w:hAnsi="Arial" w:cs="Arial"/>
          <w:sz w:val="24"/>
          <w:szCs w:val="24"/>
        </w:rPr>
        <w:t>vahele,</w:t>
      </w:r>
      <w:r w:rsidRPr="00114BAB">
        <w:rPr>
          <w:rFonts w:ascii="Arial" w:hAnsi="Arial" w:cs="Arial"/>
          <w:spacing w:val="-1"/>
          <w:sz w:val="24"/>
          <w:szCs w:val="24"/>
        </w:rPr>
        <w:t xml:space="preserve"> </w:t>
      </w:r>
      <w:r w:rsidRPr="00114BAB">
        <w:rPr>
          <w:rFonts w:ascii="Arial" w:hAnsi="Arial" w:cs="Arial"/>
          <w:sz w:val="24"/>
          <w:szCs w:val="24"/>
        </w:rPr>
        <w:t>kajastuvad</w:t>
      </w:r>
      <w:r w:rsidRPr="00114BAB">
        <w:rPr>
          <w:rFonts w:ascii="Arial" w:hAnsi="Arial" w:cs="Arial"/>
          <w:spacing w:val="-1"/>
          <w:sz w:val="24"/>
          <w:szCs w:val="24"/>
        </w:rPr>
        <w:t xml:space="preserve"> </w:t>
      </w:r>
      <w:r w:rsidRPr="00114BAB">
        <w:rPr>
          <w:rFonts w:ascii="Arial" w:hAnsi="Arial" w:cs="Arial"/>
          <w:sz w:val="24"/>
          <w:szCs w:val="24"/>
        </w:rPr>
        <w:t>kõik</w:t>
      </w:r>
      <w:r w:rsidRPr="00114BAB">
        <w:rPr>
          <w:rFonts w:ascii="Arial" w:hAnsi="Arial" w:cs="Arial"/>
          <w:spacing w:val="-1"/>
          <w:sz w:val="24"/>
          <w:szCs w:val="24"/>
        </w:rPr>
        <w:t xml:space="preserve"> </w:t>
      </w:r>
      <w:r w:rsidRPr="00114BAB">
        <w:rPr>
          <w:rFonts w:ascii="Arial" w:hAnsi="Arial" w:cs="Arial"/>
          <w:sz w:val="24"/>
          <w:szCs w:val="24"/>
        </w:rPr>
        <w:t>summad M</w:t>
      </w:r>
      <w:r w:rsidR="00A475C3">
        <w:rPr>
          <w:rFonts w:ascii="Arial" w:hAnsi="Arial" w:cs="Arial"/>
          <w:sz w:val="24"/>
          <w:szCs w:val="24"/>
        </w:rPr>
        <w:t xml:space="preserve">TA </w:t>
      </w:r>
      <w:r w:rsidRPr="00114BAB">
        <w:rPr>
          <w:rFonts w:ascii="Arial" w:hAnsi="Arial" w:cs="Arial"/>
          <w:sz w:val="24"/>
          <w:szCs w:val="24"/>
        </w:rPr>
        <w:t>ettemaksu kontol.</w:t>
      </w:r>
    </w:p>
    <w:p w14:paraId="339A697A" w14:textId="614DC77A" w:rsidR="008735A0" w:rsidRPr="00114BAB" w:rsidRDefault="008735A0" w:rsidP="00A77F8C">
      <w:pPr>
        <w:spacing w:line="276" w:lineRule="auto"/>
        <w:jc w:val="both"/>
        <w:rPr>
          <w:rFonts w:ascii="Arial" w:hAnsi="Arial" w:cs="Arial"/>
          <w:b/>
          <w:bCs/>
          <w:sz w:val="24"/>
          <w:szCs w:val="24"/>
        </w:rPr>
      </w:pPr>
      <w:r w:rsidRPr="00114BAB">
        <w:rPr>
          <w:rFonts w:ascii="Arial" w:hAnsi="Arial" w:cs="Arial"/>
          <w:sz w:val="24"/>
          <w:szCs w:val="24"/>
        </w:rPr>
        <w:t>Juhul,</w:t>
      </w:r>
      <w:r w:rsidRPr="00114BAB">
        <w:rPr>
          <w:rFonts w:ascii="Arial" w:hAnsi="Arial" w:cs="Arial"/>
          <w:spacing w:val="1"/>
          <w:sz w:val="24"/>
          <w:szCs w:val="24"/>
        </w:rPr>
        <w:t xml:space="preserve"> </w:t>
      </w:r>
      <w:r w:rsidRPr="00114BAB">
        <w:rPr>
          <w:rFonts w:ascii="Arial" w:hAnsi="Arial" w:cs="Arial"/>
          <w:sz w:val="24"/>
          <w:szCs w:val="24"/>
        </w:rPr>
        <w:t>kui</w:t>
      </w:r>
      <w:r w:rsidRPr="00114BAB">
        <w:rPr>
          <w:rFonts w:ascii="Arial" w:hAnsi="Arial" w:cs="Arial"/>
          <w:spacing w:val="1"/>
          <w:sz w:val="24"/>
          <w:szCs w:val="24"/>
        </w:rPr>
        <w:t xml:space="preserve"> </w:t>
      </w:r>
      <w:r w:rsidRPr="00114BAB">
        <w:rPr>
          <w:rFonts w:ascii="Arial" w:hAnsi="Arial" w:cs="Arial"/>
          <w:sz w:val="24"/>
          <w:szCs w:val="24"/>
        </w:rPr>
        <w:t>kaebuse</w:t>
      </w:r>
      <w:r w:rsidRPr="00114BAB">
        <w:rPr>
          <w:rFonts w:ascii="Arial" w:hAnsi="Arial" w:cs="Arial"/>
          <w:spacing w:val="1"/>
          <w:sz w:val="24"/>
          <w:szCs w:val="24"/>
        </w:rPr>
        <w:t xml:space="preserve"> </w:t>
      </w:r>
      <w:r w:rsidRPr="00114BAB">
        <w:rPr>
          <w:rFonts w:ascii="Arial" w:hAnsi="Arial" w:cs="Arial"/>
          <w:sz w:val="24"/>
          <w:szCs w:val="24"/>
        </w:rPr>
        <w:t>esitamisel</w:t>
      </w:r>
      <w:r w:rsidRPr="00114BAB">
        <w:rPr>
          <w:rFonts w:ascii="Arial" w:hAnsi="Arial" w:cs="Arial"/>
          <w:spacing w:val="1"/>
          <w:sz w:val="24"/>
          <w:szCs w:val="24"/>
        </w:rPr>
        <w:t xml:space="preserve"> </w:t>
      </w:r>
      <w:r w:rsidRPr="00114BAB">
        <w:rPr>
          <w:rFonts w:ascii="Arial" w:hAnsi="Arial" w:cs="Arial"/>
          <w:sz w:val="24"/>
          <w:szCs w:val="24"/>
        </w:rPr>
        <w:t>on</w:t>
      </w:r>
      <w:r w:rsidRPr="00114BAB">
        <w:rPr>
          <w:rFonts w:ascii="Arial" w:hAnsi="Arial" w:cs="Arial"/>
          <w:spacing w:val="1"/>
          <w:sz w:val="24"/>
          <w:szCs w:val="24"/>
        </w:rPr>
        <w:t xml:space="preserve"> </w:t>
      </w:r>
      <w:r w:rsidRPr="00114BAB">
        <w:rPr>
          <w:rFonts w:ascii="Arial" w:hAnsi="Arial" w:cs="Arial"/>
          <w:sz w:val="24"/>
          <w:szCs w:val="24"/>
        </w:rPr>
        <w:t>tehtud</w:t>
      </w:r>
      <w:r w:rsidRPr="00114BAB">
        <w:rPr>
          <w:rFonts w:ascii="Arial" w:hAnsi="Arial" w:cs="Arial"/>
          <w:spacing w:val="1"/>
          <w:sz w:val="24"/>
          <w:szCs w:val="24"/>
        </w:rPr>
        <w:t xml:space="preserve"> </w:t>
      </w:r>
      <w:r w:rsidRPr="00114BAB">
        <w:rPr>
          <w:rFonts w:ascii="Arial" w:hAnsi="Arial" w:cs="Arial"/>
          <w:sz w:val="24"/>
          <w:szCs w:val="24"/>
        </w:rPr>
        <w:t>enammakse,</w:t>
      </w:r>
      <w:r w:rsidRPr="00114BAB">
        <w:rPr>
          <w:rFonts w:ascii="Arial" w:hAnsi="Arial" w:cs="Arial"/>
          <w:spacing w:val="1"/>
          <w:sz w:val="24"/>
          <w:szCs w:val="24"/>
        </w:rPr>
        <w:t xml:space="preserve"> </w:t>
      </w:r>
      <w:r w:rsidRPr="00114BAB">
        <w:rPr>
          <w:rFonts w:ascii="Arial" w:hAnsi="Arial" w:cs="Arial"/>
          <w:sz w:val="24"/>
          <w:szCs w:val="24"/>
        </w:rPr>
        <w:t>siis</w:t>
      </w:r>
      <w:r w:rsidRPr="00114BAB">
        <w:rPr>
          <w:rFonts w:ascii="Arial" w:hAnsi="Arial" w:cs="Arial"/>
          <w:spacing w:val="1"/>
          <w:sz w:val="24"/>
          <w:szCs w:val="24"/>
        </w:rPr>
        <w:t xml:space="preserve"> </w:t>
      </w:r>
      <w:r w:rsidRPr="00114BAB">
        <w:rPr>
          <w:rFonts w:ascii="Arial" w:hAnsi="Arial" w:cs="Arial"/>
          <w:sz w:val="24"/>
          <w:szCs w:val="24"/>
        </w:rPr>
        <w:t>seotakse</w:t>
      </w:r>
      <w:r w:rsidRPr="00114BAB">
        <w:rPr>
          <w:rFonts w:ascii="Arial" w:hAnsi="Arial" w:cs="Arial"/>
          <w:spacing w:val="1"/>
          <w:sz w:val="24"/>
          <w:szCs w:val="24"/>
        </w:rPr>
        <w:t xml:space="preserve"> </w:t>
      </w:r>
      <w:proofErr w:type="spellStart"/>
      <w:r w:rsidRPr="00114BAB">
        <w:rPr>
          <w:rFonts w:ascii="Arial" w:hAnsi="Arial" w:cs="Arial"/>
          <w:sz w:val="24"/>
          <w:szCs w:val="24"/>
        </w:rPr>
        <w:t>KISs</w:t>
      </w:r>
      <w:proofErr w:type="spellEnd"/>
      <w:r w:rsidRPr="00114BAB">
        <w:rPr>
          <w:rFonts w:ascii="Arial" w:hAnsi="Arial" w:cs="Arial"/>
          <w:spacing w:val="1"/>
          <w:sz w:val="24"/>
          <w:szCs w:val="24"/>
        </w:rPr>
        <w:t xml:space="preserve"> </w:t>
      </w:r>
      <w:r w:rsidRPr="00114BAB">
        <w:rPr>
          <w:rFonts w:ascii="Arial" w:hAnsi="Arial" w:cs="Arial"/>
          <w:sz w:val="24"/>
          <w:szCs w:val="24"/>
        </w:rPr>
        <w:t xml:space="preserve">kogu </w:t>
      </w:r>
      <w:r w:rsidRPr="00114BAB">
        <w:rPr>
          <w:rFonts w:ascii="Arial" w:hAnsi="Arial" w:cs="Arial"/>
          <w:spacing w:val="-57"/>
          <w:sz w:val="24"/>
          <w:szCs w:val="24"/>
        </w:rPr>
        <w:t xml:space="preserve"> </w:t>
      </w:r>
      <w:r w:rsidRPr="00114BAB">
        <w:rPr>
          <w:rFonts w:ascii="Arial" w:hAnsi="Arial" w:cs="Arial"/>
          <w:sz w:val="24"/>
          <w:szCs w:val="24"/>
        </w:rPr>
        <w:t>laekunud summa. Enam</w:t>
      </w:r>
      <w:r w:rsidRPr="00114BAB">
        <w:rPr>
          <w:rFonts w:ascii="Arial" w:hAnsi="Arial" w:cs="Arial"/>
          <w:spacing w:val="1"/>
          <w:sz w:val="24"/>
          <w:szCs w:val="24"/>
        </w:rPr>
        <w:t xml:space="preserve"> </w:t>
      </w:r>
      <w:r w:rsidRPr="00114BAB">
        <w:rPr>
          <w:rFonts w:ascii="Arial" w:hAnsi="Arial" w:cs="Arial"/>
          <w:sz w:val="24"/>
          <w:szCs w:val="24"/>
        </w:rPr>
        <w:t>tasutud summa vabastatakse ning tagastatakse osapoolele Riigikohtu määruse alusel või seadustikest tuleneva taotluse rahuldamisel.</w:t>
      </w:r>
    </w:p>
    <w:p w14:paraId="45CD3254" w14:textId="61839828" w:rsidR="008735A0" w:rsidRPr="00114BAB" w:rsidRDefault="008735A0" w:rsidP="00A77F8C">
      <w:pPr>
        <w:spacing w:line="276" w:lineRule="auto"/>
        <w:jc w:val="both"/>
        <w:rPr>
          <w:rFonts w:ascii="Arial" w:hAnsi="Arial" w:cs="Arial"/>
          <w:b/>
          <w:bCs/>
          <w:sz w:val="24"/>
          <w:szCs w:val="24"/>
        </w:rPr>
      </w:pPr>
      <w:r w:rsidRPr="00114BAB">
        <w:rPr>
          <w:rFonts w:ascii="Arial" w:hAnsi="Arial" w:cs="Arial"/>
          <w:sz w:val="24"/>
          <w:szCs w:val="24"/>
        </w:rPr>
        <w:t>Juhul,</w:t>
      </w:r>
      <w:r w:rsidRPr="00114BAB">
        <w:rPr>
          <w:rFonts w:ascii="Arial" w:hAnsi="Arial" w:cs="Arial"/>
          <w:spacing w:val="1"/>
          <w:sz w:val="24"/>
          <w:szCs w:val="24"/>
        </w:rPr>
        <w:t xml:space="preserve"> </w:t>
      </w:r>
      <w:r w:rsidRPr="00114BAB">
        <w:rPr>
          <w:rFonts w:ascii="Arial" w:hAnsi="Arial" w:cs="Arial"/>
          <w:sz w:val="24"/>
          <w:szCs w:val="24"/>
        </w:rPr>
        <w:t>kui</w:t>
      </w:r>
      <w:r w:rsidRPr="00114BAB">
        <w:rPr>
          <w:rFonts w:ascii="Arial" w:hAnsi="Arial" w:cs="Arial"/>
          <w:spacing w:val="1"/>
          <w:sz w:val="24"/>
          <w:szCs w:val="24"/>
        </w:rPr>
        <w:t xml:space="preserve"> </w:t>
      </w:r>
      <w:r w:rsidRPr="00114BAB">
        <w:rPr>
          <w:rFonts w:ascii="Arial" w:hAnsi="Arial" w:cs="Arial"/>
          <w:sz w:val="24"/>
          <w:szCs w:val="24"/>
        </w:rPr>
        <w:t>kaebuse</w:t>
      </w:r>
      <w:r w:rsidRPr="00114BAB">
        <w:rPr>
          <w:rFonts w:ascii="Arial" w:hAnsi="Arial" w:cs="Arial"/>
          <w:spacing w:val="1"/>
          <w:sz w:val="24"/>
          <w:szCs w:val="24"/>
        </w:rPr>
        <w:t xml:space="preserve"> </w:t>
      </w:r>
      <w:r w:rsidRPr="00114BAB">
        <w:rPr>
          <w:rFonts w:ascii="Arial" w:hAnsi="Arial" w:cs="Arial"/>
          <w:sz w:val="24"/>
          <w:szCs w:val="24"/>
        </w:rPr>
        <w:t>esitamisel</w:t>
      </w:r>
      <w:r w:rsidRPr="00114BAB">
        <w:rPr>
          <w:rFonts w:ascii="Arial" w:hAnsi="Arial" w:cs="Arial"/>
          <w:spacing w:val="1"/>
          <w:sz w:val="24"/>
          <w:szCs w:val="24"/>
        </w:rPr>
        <w:t xml:space="preserve"> </w:t>
      </w:r>
      <w:r w:rsidRPr="00114BAB">
        <w:rPr>
          <w:rFonts w:ascii="Arial" w:hAnsi="Arial" w:cs="Arial"/>
          <w:sz w:val="24"/>
          <w:szCs w:val="24"/>
        </w:rPr>
        <w:t>on</w:t>
      </w:r>
      <w:r w:rsidRPr="00114BAB">
        <w:rPr>
          <w:rFonts w:ascii="Arial" w:hAnsi="Arial" w:cs="Arial"/>
          <w:spacing w:val="1"/>
          <w:sz w:val="24"/>
          <w:szCs w:val="24"/>
        </w:rPr>
        <w:t xml:space="preserve"> </w:t>
      </w:r>
      <w:r w:rsidRPr="00114BAB">
        <w:rPr>
          <w:rFonts w:ascii="Arial" w:hAnsi="Arial" w:cs="Arial"/>
          <w:sz w:val="24"/>
          <w:szCs w:val="24"/>
        </w:rPr>
        <w:t>laekunud</w:t>
      </w:r>
      <w:r w:rsidRPr="00114BAB">
        <w:rPr>
          <w:rFonts w:ascii="Arial" w:hAnsi="Arial" w:cs="Arial"/>
          <w:spacing w:val="1"/>
          <w:sz w:val="24"/>
          <w:szCs w:val="24"/>
        </w:rPr>
        <w:t xml:space="preserve"> </w:t>
      </w:r>
      <w:r w:rsidRPr="00114BAB">
        <w:rPr>
          <w:rFonts w:ascii="Arial" w:hAnsi="Arial" w:cs="Arial"/>
          <w:sz w:val="24"/>
          <w:szCs w:val="24"/>
        </w:rPr>
        <w:t>ette</w:t>
      </w:r>
      <w:r w:rsidRPr="00114BAB">
        <w:rPr>
          <w:rFonts w:ascii="Arial" w:hAnsi="Arial" w:cs="Arial"/>
          <w:spacing w:val="1"/>
          <w:sz w:val="24"/>
          <w:szCs w:val="24"/>
        </w:rPr>
        <w:t xml:space="preserve"> </w:t>
      </w:r>
      <w:r w:rsidRPr="00114BAB">
        <w:rPr>
          <w:rFonts w:ascii="Arial" w:hAnsi="Arial" w:cs="Arial"/>
          <w:sz w:val="24"/>
          <w:szCs w:val="24"/>
        </w:rPr>
        <w:t>nähtust</w:t>
      </w:r>
      <w:r w:rsidRPr="00114BAB">
        <w:rPr>
          <w:rFonts w:ascii="Arial" w:hAnsi="Arial" w:cs="Arial"/>
          <w:spacing w:val="1"/>
          <w:sz w:val="24"/>
          <w:szCs w:val="24"/>
        </w:rPr>
        <w:t xml:space="preserve"> </w:t>
      </w:r>
      <w:r w:rsidRPr="00114BAB">
        <w:rPr>
          <w:rFonts w:ascii="Arial" w:hAnsi="Arial" w:cs="Arial"/>
          <w:sz w:val="24"/>
          <w:szCs w:val="24"/>
        </w:rPr>
        <w:t>väiksem</w:t>
      </w:r>
      <w:r w:rsidRPr="00114BAB">
        <w:rPr>
          <w:rFonts w:ascii="Arial" w:hAnsi="Arial" w:cs="Arial"/>
          <w:spacing w:val="1"/>
          <w:sz w:val="24"/>
          <w:szCs w:val="24"/>
        </w:rPr>
        <w:t xml:space="preserve"> </w:t>
      </w:r>
      <w:r w:rsidRPr="00114BAB">
        <w:rPr>
          <w:rFonts w:ascii="Arial" w:hAnsi="Arial" w:cs="Arial"/>
          <w:sz w:val="24"/>
          <w:szCs w:val="24"/>
        </w:rPr>
        <w:t>summa,</w:t>
      </w:r>
      <w:r w:rsidRPr="00114BAB">
        <w:rPr>
          <w:rFonts w:ascii="Arial" w:hAnsi="Arial" w:cs="Arial"/>
          <w:spacing w:val="1"/>
          <w:sz w:val="24"/>
          <w:szCs w:val="24"/>
        </w:rPr>
        <w:t xml:space="preserve"> </w:t>
      </w:r>
      <w:r w:rsidRPr="00114BAB">
        <w:rPr>
          <w:rFonts w:ascii="Arial" w:hAnsi="Arial" w:cs="Arial"/>
          <w:sz w:val="24"/>
          <w:szCs w:val="24"/>
        </w:rPr>
        <w:t>siis</w:t>
      </w:r>
      <w:r w:rsidRPr="00114BAB">
        <w:rPr>
          <w:rFonts w:ascii="Arial" w:hAnsi="Arial" w:cs="Arial"/>
          <w:spacing w:val="1"/>
          <w:sz w:val="24"/>
          <w:szCs w:val="24"/>
        </w:rPr>
        <w:t xml:space="preserve"> </w:t>
      </w:r>
      <w:r w:rsidRPr="00114BAB">
        <w:rPr>
          <w:rFonts w:ascii="Arial" w:hAnsi="Arial" w:cs="Arial"/>
          <w:sz w:val="24"/>
          <w:szCs w:val="24"/>
        </w:rPr>
        <w:t>koostatakse</w:t>
      </w:r>
      <w:r w:rsidRPr="00114BAB">
        <w:rPr>
          <w:rFonts w:ascii="Arial" w:hAnsi="Arial" w:cs="Arial"/>
          <w:spacing w:val="1"/>
          <w:sz w:val="24"/>
          <w:szCs w:val="24"/>
        </w:rPr>
        <w:t xml:space="preserve"> </w:t>
      </w:r>
      <w:r w:rsidRPr="00114BAB">
        <w:rPr>
          <w:rFonts w:ascii="Arial" w:hAnsi="Arial" w:cs="Arial"/>
          <w:sz w:val="24"/>
          <w:szCs w:val="24"/>
        </w:rPr>
        <w:t>puuduste</w:t>
      </w:r>
      <w:r w:rsidRPr="00114BAB">
        <w:rPr>
          <w:rFonts w:ascii="Arial" w:hAnsi="Arial" w:cs="Arial"/>
          <w:spacing w:val="1"/>
          <w:sz w:val="24"/>
          <w:szCs w:val="24"/>
        </w:rPr>
        <w:t xml:space="preserve"> </w:t>
      </w:r>
      <w:r w:rsidRPr="00114BAB">
        <w:rPr>
          <w:rFonts w:ascii="Arial" w:hAnsi="Arial" w:cs="Arial"/>
          <w:sz w:val="24"/>
          <w:szCs w:val="24"/>
        </w:rPr>
        <w:t>kõrvaldamise</w:t>
      </w:r>
      <w:r w:rsidRPr="00114BAB">
        <w:rPr>
          <w:rFonts w:ascii="Arial" w:hAnsi="Arial" w:cs="Arial"/>
          <w:spacing w:val="1"/>
          <w:sz w:val="24"/>
          <w:szCs w:val="24"/>
        </w:rPr>
        <w:t xml:space="preserve"> </w:t>
      </w:r>
      <w:r w:rsidRPr="00114BAB">
        <w:rPr>
          <w:rFonts w:ascii="Arial" w:hAnsi="Arial" w:cs="Arial"/>
          <w:sz w:val="24"/>
          <w:szCs w:val="24"/>
        </w:rPr>
        <w:t>määrus</w:t>
      </w:r>
      <w:r w:rsidRPr="00114BAB">
        <w:rPr>
          <w:rFonts w:ascii="Arial" w:hAnsi="Arial" w:cs="Arial"/>
          <w:spacing w:val="1"/>
          <w:sz w:val="24"/>
          <w:szCs w:val="24"/>
        </w:rPr>
        <w:t xml:space="preserve"> </w:t>
      </w:r>
      <w:r w:rsidRPr="00114BAB">
        <w:rPr>
          <w:rFonts w:ascii="Arial" w:hAnsi="Arial" w:cs="Arial"/>
          <w:sz w:val="24"/>
          <w:szCs w:val="24"/>
        </w:rPr>
        <w:t>ning</w:t>
      </w:r>
      <w:r w:rsidRPr="00114BAB">
        <w:rPr>
          <w:rFonts w:ascii="Arial" w:hAnsi="Arial" w:cs="Arial"/>
          <w:spacing w:val="1"/>
          <w:sz w:val="24"/>
          <w:szCs w:val="24"/>
        </w:rPr>
        <w:t xml:space="preserve"> </w:t>
      </w:r>
      <w:r w:rsidRPr="00114BAB">
        <w:rPr>
          <w:rFonts w:ascii="Arial" w:hAnsi="Arial" w:cs="Arial"/>
          <w:sz w:val="24"/>
          <w:szCs w:val="24"/>
        </w:rPr>
        <w:t xml:space="preserve">antakse </w:t>
      </w:r>
      <w:r w:rsidR="00CE468F" w:rsidRPr="00114BAB">
        <w:rPr>
          <w:rFonts w:ascii="Arial" w:hAnsi="Arial" w:cs="Arial"/>
          <w:sz w:val="24"/>
          <w:szCs w:val="24"/>
        </w:rPr>
        <w:t xml:space="preserve">menetlusosalistele </w:t>
      </w:r>
      <w:r w:rsidRPr="00114BAB">
        <w:rPr>
          <w:rFonts w:ascii="Arial" w:hAnsi="Arial" w:cs="Arial"/>
          <w:sz w:val="24"/>
          <w:szCs w:val="24"/>
        </w:rPr>
        <w:t xml:space="preserve">aeg </w:t>
      </w:r>
      <w:r w:rsidR="00CE468F" w:rsidRPr="00114BAB">
        <w:rPr>
          <w:rFonts w:ascii="Arial" w:hAnsi="Arial" w:cs="Arial"/>
          <w:sz w:val="24"/>
          <w:szCs w:val="24"/>
        </w:rPr>
        <w:t>nõude tasumiseks.</w:t>
      </w:r>
      <w:r w:rsidRPr="00114BAB">
        <w:rPr>
          <w:rFonts w:ascii="Arial" w:hAnsi="Arial" w:cs="Arial"/>
          <w:sz w:val="24"/>
          <w:szCs w:val="24"/>
        </w:rPr>
        <w:t xml:space="preserve"> </w:t>
      </w:r>
      <w:r w:rsidR="00CD5044" w:rsidRPr="00114BAB">
        <w:rPr>
          <w:rFonts w:ascii="Arial" w:hAnsi="Arial" w:cs="Arial"/>
          <w:sz w:val="24"/>
          <w:szCs w:val="24"/>
        </w:rPr>
        <w:t>L</w:t>
      </w:r>
      <w:r w:rsidRPr="00114BAB">
        <w:rPr>
          <w:rFonts w:ascii="Arial" w:hAnsi="Arial" w:cs="Arial"/>
          <w:sz w:val="24"/>
          <w:szCs w:val="24"/>
        </w:rPr>
        <w:t>aekunud summa seotakse</w:t>
      </w:r>
      <w:r w:rsidRPr="00114BAB">
        <w:rPr>
          <w:rFonts w:ascii="Arial" w:hAnsi="Arial" w:cs="Arial"/>
          <w:spacing w:val="1"/>
          <w:sz w:val="24"/>
          <w:szCs w:val="24"/>
        </w:rPr>
        <w:t xml:space="preserve"> </w:t>
      </w:r>
      <w:proofErr w:type="spellStart"/>
      <w:r w:rsidRPr="00114BAB">
        <w:rPr>
          <w:rFonts w:ascii="Arial" w:hAnsi="Arial" w:cs="Arial"/>
          <w:sz w:val="24"/>
          <w:szCs w:val="24"/>
        </w:rPr>
        <w:t>KISs</w:t>
      </w:r>
      <w:proofErr w:type="spellEnd"/>
      <w:r w:rsidRPr="00114BAB">
        <w:rPr>
          <w:rFonts w:ascii="Arial" w:hAnsi="Arial" w:cs="Arial"/>
          <w:sz w:val="24"/>
          <w:szCs w:val="24"/>
        </w:rPr>
        <w:t>. Täiendava summa</w:t>
      </w:r>
      <w:r w:rsidRPr="00114BAB">
        <w:rPr>
          <w:rFonts w:ascii="Arial" w:hAnsi="Arial" w:cs="Arial"/>
          <w:spacing w:val="1"/>
          <w:sz w:val="24"/>
          <w:szCs w:val="24"/>
        </w:rPr>
        <w:t xml:space="preserve"> </w:t>
      </w:r>
      <w:r w:rsidRPr="00114BAB">
        <w:rPr>
          <w:rFonts w:ascii="Arial" w:hAnsi="Arial" w:cs="Arial"/>
          <w:sz w:val="24"/>
          <w:szCs w:val="24"/>
        </w:rPr>
        <w:t>laekumisel</w:t>
      </w:r>
      <w:r w:rsidRPr="00114BAB">
        <w:rPr>
          <w:rFonts w:ascii="Arial" w:hAnsi="Arial" w:cs="Arial"/>
          <w:spacing w:val="1"/>
          <w:sz w:val="24"/>
          <w:szCs w:val="24"/>
        </w:rPr>
        <w:t xml:space="preserve"> </w:t>
      </w:r>
      <w:r w:rsidRPr="00114BAB">
        <w:rPr>
          <w:rFonts w:ascii="Arial" w:hAnsi="Arial" w:cs="Arial"/>
          <w:sz w:val="24"/>
          <w:szCs w:val="24"/>
        </w:rPr>
        <w:t>tehakse</w:t>
      </w:r>
      <w:r w:rsidRPr="00114BAB">
        <w:rPr>
          <w:rFonts w:ascii="Arial" w:hAnsi="Arial" w:cs="Arial"/>
          <w:spacing w:val="1"/>
          <w:sz w:val="24"/>
          <w:szCs w:val="24"/>
        </w:rPr>
        <w:t xml:space="preserve"> </w:t>
      </w:r>
      <w:proofErr w:type="spellStart"/>
      <w:r w:rsidRPr="00114BAB">
        <w:rPr>
          <w:rFonts w:ascii="Arial" w:hAnsi="Arial" w:cs="Arial"/>
          <w:sz w:val="24"/>
          <w:szCs w:val="24"/>
        </w:rPr>
        <w:t>KISs</w:t>
      </w:r>
      <w:proofErr w:type="spellEnd"/>
      <w:r w:rsidRPr="00114BAB">
        <w:rPr>
          <w:rFonts w:ascii="Arial" w:hAnsi="Arial" w:cs="Arial"/>
          <w:spacing w:val="1"/>
          <w:sz w:val="24"/>
          <w:szCs w:val="24"/>
        </w:rPr>
        <w:t xml:space="preserve"> </w:t>
      </w:r>
      <w:r w:rsidRPr="00114BAB">
        <w:rPr>
          <w:rFonts w:ascii="Arial" w:hAnsi="Arial" w:cs="Arial"/>
          <w:sz w:val="24"/>
          <w:szCs w:val="24"/>
        </w:rPr>
        <w:t>samas</w:t>
      </w:r>
      <w:r w:rsidRPr="00114BAB">
        <w:rPr>
          <w:rFonts w:ascii="Arial" w:hAnsi="Arial" w:cs="Arial"/>
          <w:spacing w:val="1"/>
          <w:sz w:val="24"/>
          <w:szCs w:val="24"/>
        </w:rPr>
        <w:t xml:space="preserve"> </w:t>
      </w:r>
      <w:r w:rsidRPr="00114BAB">
        <w:rPr>
          <w:rFonts w:ascii="Arial" w:hAnsi="Arial" w:cs="Arial"/>
          <w:sz w:val="24"/>
          <w:szCs w:val="24"/>
        </w:rPr>
        <w:t>asjas</w:t>
      </w:r>
      <w:r w:rsidRPr="00114BAB">
        <w:rPr>
          <w:rFonts w:ascii="Arial" w:hAnsi="Arial" w:cs="Arial"/>
          <w:spacing w:val="1"/>
          <w:sz w:val="24"/>
          <w:szCs w:val="24"/>
        </w:rPr>
        <w:t xml:space="preserve"> </w:t>
      </w:r>
      <w:r w:rsidRPr="00114BAB">
        <w:rPr>
          <w:rFonts w:ascii="Arial" w:hAnsi="Arial" w:cs="Arial"/>
          <w:sz w:val="24"/>
          <w:szCs w:val="24"/>
        </w:rPr>
        <w:t>teine</w:t>
      </w:r>
      <w:r w:rsidRPr="00114BAB">
        <w:rPr>
          <w:rFonts w:ascii="Arial" w:hAnsi="Arial" w:cs="Arial"/>
          <w:spacing w:val="1"/>
          <w:sz w:val="24"/>
          <w:szCs w:val="24"/>
        </w:rPr>
        <w:t xml:space="preserve"> </w:t>
      </w:r>
      <w:r w:rsidRPr="00114BAB">
        <w:rPr>
          <w:rFonts w:ascii="Arial" w:hAnsi="Arial" w:cs="Arial"/>
          <w:sz w:val="24"/>
          <w:szCs w:val="24"/>
        </w:rPr>
        <w:t>sidumine</w:t>
      </w:r>
      <w:r w:rsidRPr="00114BAB">
        <w:rPr>
          <w:rFonts w:ascii="Arial" w:hAnsi="Arial" w:cs="Arial"/>
          <w:spacing w:val="1"/>
          <w:sz w:val="24"/>
          <w:szCs w:val="24"/>
        </w:rPr>
        <w:t xml:space="preserve"> </w:t>
      </w:r>
      <w:r w:rsidRPr="00114BAB">
        <w:rPr>
          <w:rFonts w:ascii="Arial" w:hAnsi="Arial" w:cs="Arial"/>
          <w:sz w:val="24"/>
          <w:szCs w:val="24"/>
        </w:rPr>
        <w:t>ning</w:t>
      </w:r>
      <w:r w:rsidRPr="00114BAB">
        <w:rPr>
          <w:rFonts w:ascii="Arial" w:hAnsi="Arial" w:cs="Arial"/>
          <w:spacing w:val="1"/>
          <w:sz w:val="24"/>
          <w:szCs w:val="24"/>
        </w:rPr>
        <w:t xml:space="preserve"> </w:t>
      </w:r>
      <w:r w:rsidRPr="00114BAB">
        <w:rPr>
          <w:rFonts w:ascii="Arial" w:hAnsi="Arial" w:cs="Arial"/>
          <w:sz w:val="24"/>
          <w:szCs w:val="24"/>
        </w:rPr>
        <w:t>suurene</w:t>
      </w:r>
      <w:r w:rsidR="00CD5044" w:rsidRPr="00114BAB">
        <w:rPr>
          <w:rFonts w:ascii="Arial" w:hAnsi="Arial" w:cs="Arial"/>
          <w:sz w:val="24"/>
          <w:szCs w:val="24"/>
        </w:rPr>
        <w:t>vad</w:t>
      </w:r>
      <w:r w:rsidRPr="00114BAB">
        <w:rPr>
          <w:rFonts w:ascii="Arial" w:hAnsi="Arial" w:cs="Arial"/>
          <w:spacing w:val="1"/>
          <w:sz w:val="24"/>
          <w:szCs w:val="24"/>
        </w:rPr>
        <w:t xml:space="preserve"> </w:t>
      </w:r>
      <w:r w:rsidR="00CD5044" w:rsidRPr="00114BAB">
        <w:rPr>
          <w:rFonts w:ascii="Arial" w:hAnsi="Arial" w:cs="Arial"/>
          <w:spacing w:val="1"/>
          <w:sz w:val="24"/>
          <w:szCs w:val="24"/>
        </w:rPr>
        <w:t>tulud</w:t>
      </w:r>
      <w:r w:rsidRPr="00114BAB">
        <w:rPr>
          <w:rFonts w:ascii="Arial" w:hAnsi="Arial" w:cs="Arial"/>
          <w:spacing w:val="1"/>
          <w:sz w:val="24"/>
          <w:szCs w:val="24"/>
        </w:rPr>
        <w:t xml:space="preserve"> </w:t>
      </w:r>
      <w:r w:rsidR="00D17158">
        <w:rPr>
          <w:rFonts w:ascii="Arial" w:hAnsi="Arial" w:cs="Arial"/>
          <w:sz w:val="24"/>
          <w:szCs w:val="24"/>
        </w:rPr>
        <w:t>Asutuse</w:t>
      </w:r>
      <w:r w:rsidRPr="00114BAB">
        <w:rPr>
          <w:rFonts w:ascii="Arial" w:hAnsi="Arial" w:cs="Arial"/>
          <w:sz w:val="24"/>
          <w:szCs w:val="24"/>
        </w:rPr>
        <w:t xml:space="preserve"> bilansis. Juhul, kui puudusi ei likvideerita ette antud aja jooksul, </w:t>
      </w:r>
      <w:r w:rsidR="00CD5044" w:rsidRPr="00114BAB">
        <w:rPr>
          <w:rFonts w:ascii="Arial" w:hAnsi="Arial" w:cs="Arial"/>
          <w:sz w:val="24"/>
          <w:szCs w:val="24"/>
        </w:rPr>
        <w:t xml:space="preserve">siis </w:t>
      </w:r>
      <w:r w:rsidRPr="00114BAB">
        <w:rPr>
          <w:rFonts w:ascii="Arial" w:hAnsi="Arial" w:cs="Arial"/>
          <w:sz w:val="24"/>
          <w:szCs w:val="24"/>
        </w:rPr>
        <w:t>selle</w:t>
      </w:r>
      <w:r w:rsidRPr="00114BAB">
        <w:rPr>
          <w:rFonts w:ascii="Arial" w:hAnsi="Arial" w:cs="Arial"/>
          <w:spacing w:val="-6"/>
          <w:sz w:val="24"/>
          <w:szCs w:val="24"/>
        </w:rPr>
        <w:t xml:space="preserve"> </w:t>
      </w:r>
      <w:r w:rsidRPr="00114BAB">
        <w:rPr>
          <w:rFonts w:ascii="Arial" w:hAnsi="Arial" w:cs="Arial"/>
          <w:sz w:val="24"/>
          <w:szCs w:val="24"/>
        </w:rPr>
        <w:t>alusel</w:t>
      </w:r>
      <w:r w:rsidRPr="00114BAB">
        <w:rPr>
          <w:rFonts w:ascii="Arial" w:hAnsi="Arial" w:cs="Arial"/>
          <w:spacing w:val="-6"/>
          <w:sz w:val="24"/>
          <w:szCs w:val="24"/>
        </w:rPr>
        <w:t xml:space="preserve"> </w:t>
      </w:r>
      <w:r w:rsidRPr="00114BAB">
        <w:rPr>
          <w:rFonts w:ascii="Arial" w:hAnsi="Arial" w:cs="Arial"/>
          <w:sz w:val="24"/>
          <w:szCs w:val="24"/>
        </w:rPr>
        <w:t>tagastatakse</w:t>
      </w:r>
      <w:r w:rsidRPr="00114BAB">
        <w:rPr>
          <w:rFonts w:ascii="Arial" w:hAnsi="Arial" w:cs="Arial"/>
          <w:spacing w:val="-4"/>
          <w:sz w:val="24"/>
          <w:szCs w:val="24"/>
        </w:rPr>
        <w:t xml:space="preserve"> </w:t>
      </w:r>
      <w:r w:rsidRPr="00114BAB">
        <w:rPr>
          <w:rFonts w:ascii="Arial" w:hAnsi="Arial" w:cs="Arial"/>
          <w:sz w:val="24"/>
          <w:szCs w:val="24"/>
        </w:rPr>
        <w:t>esialgselt</w:t>
      </w:r>
      <w:r w:rsidR="00CD5044" w:rsidRPr="00114BAB">
        <w:rPr>
          <w:rFonts w:ascii="Arial" w:hAnsi="Arial" w:cs="Arial"/>
          <w:sz w:val="24"/>
          <w:szCs w:val="24"/>
        </w:rPr>
        <w:t xml:space="preserve"> </w:t>
      </w:r>
      <w:r w:rsidRPr="00114BAB">
        <w:rPr>
          <w:rFonts w:ascii="Arial" w:hAnsi="Arial" w:cs="Arial"/>
          <w:spacing w:val="-57"/>
          <w:sz w:val="24"/>
          <w:szCs w:val="24"/>
        </w:rPr>
        <w:t xml:space="preserve"> </w:t>
      </w:r>
      <w:r w:rsidRPr="00114BAB">
        <w:rPr>
          <w:rFonts w:ascii="Arial" w:hAnsi="Arial" w:cs="Arial"/>
          <w:sz w:val="24"/>
          <w:szCs w:val="24"/>
        </w:rPr>
        <w:t>tasutud summa.</w:t>
      </w:r>
    </w:p>
    <w:p w14:paraId="6F938906" w14:textId="4F7DDEE4" w:rsidR="00B65AA0" w:rsidRPr="00114BAB" w:rsidRDefault="00B65AA0" w:rsidP="004317A4">
      <w:pPr>
        <w:pStyle w:val="Sisukorrapealkiri"/>
        <w:outlineLvl w:val="0"/>
        <w:rPr>
          <w:rFonts w:eastAsia="Arial"/>
        </w:rPr>
      </w:pPr>
      <w:bookmarkStart w:id="41" w:name="_Toc153379565"/>
      <w:r w:rsidRPr="00114BAB">
        <w:rPr>
          <w:rFonts w:eastAsia="Arial"/>
        </w:rPr>
        <w:t>Tegevuskulud</w:t>
      </w:r>
      <w:bookmarkEnd w:id="41"/>
      <w:r w:rsidRPr="00114BAB">
        <w:rPr>
          <w:rFonts w:eastAsia="Arial"/>
        </w:rPr>
        <w:t xml:space="preserve"> </w:t>
      </w:r>
    </w:p>
    <w:p w14:paraId="3DF9D855" w14:textId="7C39A4A6" w:rsidR="00B65AA0" w:rsidRPr="00114BAB" w:rsidRDefault="00CD5044" w:rsidP="00A77F8C">
      <w:pPr>
        <w:spacing w:line="276" w:lineRule="auto"/>
        <w:jc w:val="both"/>
        <w:rPr>
          <w:rFonts w:ascii="Arial" w:hAnsi="Arial" w:cs="Arial"/>
          <w:sz w:val="24"/>
          <w:szCs w:val="24"/>
        </w:rPr>
      </w:pPr>
      <w:r w:rsidRPr="00114BAB">
        <w:rPr>
          <w:rFonts w:ascii="Arial" w:hAnsi="Arial" w:cs="Arial"/>
          <w:sz w:val="24"/>
          <w:szCs w:val="24"/>
        </w:rPr>
        <w:t xml:space="preserve">Tegevuskuludena kajastatakse ainult </w:t>
      </w:r>
      <w:r w:rsidR="00D17158">
        <w:rPr>
          <w:rFonts w:ascii="Arial" w:hAnsi="Arial" w:cs="Arial"/>
          <w:sz w:val="24"/>
          <w:szCs w:val="24"/>
        </w:rPr>
        <w:t>Asutuse</w:t>
      </w:r>
      <w:r w:rsidRPr="00114BAB">
        <w:rPr>
          <w:rFonts w:ascii="Arial" w:hAnsi="Arial" w:cs="Arial"/>
          <w:sz w:val="24"/>
          <w:szCs w:val="24"/>
        </w:rPr>
        <w:t xml:space="preserve"> tegevusega seotud kulusid. </w:t>
      </w:r>
      <w:r w:rsidR="00B65AA0" w:rsidRPr="00114BAB">
        <w:rPr>
          <w:rFonts w:ascii="Arial" w:hAnsi="Arial" w:cs="Arial"/>
          <w:sz w:val="24"/>
          <w:szCs w:val="24"/>
        </w:rPr>
        <w:t xml:space="preserve">Kulusid kajastatakse tekkepõhiselt. </w:t>
      </w:r>
    </w:p>
    <w:p w14:paraId="7701E53C" w14:textId="77777777" w:rsidR="00CD5044" w:rsidRPr="00114BAB" w:rsidRDefault="00CD5044" w:rsidP="00A77F8C">
      <w:pPr>
        <w:spacing w:line="276" w:lineRule="auto"/>
        <w:jc w:val="both"/>
        <w:rPr>
          <w:rFonts w:ascii="Arial" w:hAnsi="Arial" w:cs="Arial"/>
          <w:sz w:val="24"/>
          <w:szCs w:val="24"/>
        </w:rPr>
      </w:pPr>
      <w:r w:rsidRPr="00114BAB">
        <w:rPr>
          <w:rFonts w:ascii="Arial" w:hAnsi="Arial" w:cs="Arial"/>
          <w:sz w:val="24"/>
          <w:szCs w:val="24"/>
        </w:rPr>
        <w:t xml:space="preserve">Toetuse saamise lepingu korral avatakse toetuse ja selle arvel tehtavate kulutuste jälgimiseks </w:t>
      </w:r>
      <w:r w:rsidRPr="00114BAB">
        <w:rPr>
          <w:rFonts w:ascii="Arial" w:hAnsi="Arial" w:cs="Arial"/>
          <w:sz w:val="24"/>
          <w:szCs w:val="24"/>
          <w:u w:val="single"/>
        </w:rPr>
        <w:t>eraldi toetuse (Grant) kood</w:t>
      </w:r>
      <w:r w:rsidRPr="00114BAB">
        <w:rPr>
          <w:rFonts w:ascii="Arial" w:hAnsi="Arial" w:cs="Arial"/>
          <w:sz w:val="24"/>
          <w:szCs w:val="24"/>
        </w:rPr>
        <w:t xml:space="preserve">. Sama koodi kasutakse vastavale toetusele kaasfinantseerimise saamise ja kasutamise ning omafinantseerimise korras tehtud kulutuste korral. </w:t>
      </w:r>
      <w:r w:rsidRPr="00114BAB">
        <w:rPr>
          <w:rFonts w:ascii="Arial" w:hAnsi="Arial" w:cs="Arial"/>
          <w:sz w:val="24"/>
          <w:szCs w:val="24"/>
          <w:u w:val="single"/>
        </w:rPr>
        <w:t>Grandi kood lisatakse kõikidele kannetele</w:t>
      </w:r>
      <w:r w:rsidRPr="00114BAB">
        <w:rPr>
          <w:rFonts w:ascii="Arial" w:hAnsi="Arial" w:cs="Arial"/>
          <w:sz w:val="24"/>
          <w:szCs w:val="24"/>
        </w:rPr>
        <w:t xml:space="preserve">, sh nii vastavate tulude ja selle arvel tehtud kulutuste kui ka nõuete ja kohustiste ning ülekannete ja laekumiste kontodele. </w:t>
      </w:r>
    </w:p>
    <w:p w14:paraId="0288FAFB" w14:textId="77777777" w:rsidR="00B65AA0" w:rsidRPr="00114BAB" w:rsidRDefault="00B65AA0" w:rsidP="00A77F8C">
      <w:pPr>
        <w:spacing w:line="276" w:lineRule="auto"/>
        <w:jc w:val="both"/>
        <w:rPr>
          <w:rFonts w:ascii="Arial" w:hAnsi="Arial" w:cs="Arial"/>
          <w:b/>
          <w:bCs/>
          <w:sz w:val="24"/>
          <w:szCs w:val="24"/>
        </w:rPr>
      </w:pPr>
      <w:r w:rsidRPr="00114BAB">
        <w:rPr>
          <w:rFonts w:ascii="Arial" w:hAnsi="Arial" w:cs="Arial"/>
          <w:b/>
          <w:bCs/>
          <w:sz w:val="24"/>
          <w:szCs w:val="24"/>
        </w:rPr>
        <w:t>Palgakulud</w:t>
      </w:r>
    </w:p>
    <w:p w14:paraId="1DA7B623" w14:textId="5ABAD80C" w:rsidR="00A95139" w:rsidRPr="00114BAB" w:rsidRDefault="00A95139" w:rsidP="00A77F8C">
      <w:pPr>
        <w:spacing w:line="276" w:lineRule="auto"/>
        <w:jc w:val="both"/>
        <w:rPr>
          <w:rFonts w:ascii="Arial" w:hAnsi="Arial" w:cs="Arial"/>
          <w:sz w:val="24"/>
          <w:szCs w:val="24"/>
        </w:rPr>
      </w:pPr>
      <w:r w:rsidRPr="00114BAB">
        <w:rPr>
          <w:rFonts w:ascii="Arial" w:hAnsi="Arial" w:cs="Arial"/>
          <w:sz w:val="24"/>
          <w:szCs w:val="24"/>
        </w:rPr>
        <w:t xml:space="preserve">Palga maksmise kord ja tähtaeg kehtestatakse Riigikohtu palgajuhendis.  </w:t>
      </w:r>
    </w:p>
    <w:p w14:paraId="460318A8" w14:textId="7FEA8236" w:rsidR="00A95139" w:rsidRPr="00114BAB" w:rsidRDefault="00A95139" w:rsidP="00A77F8C">
      <w:pPr>
        <w:spacing w:line="276" w:lineRule="auto"/>
        <w:jc w:val="both"/>
        <w:rPr>
          <w:rFonts w:ascii="Arial" w:hAnsi="Arial" w:cs="Arial"/>
          <w:sz w:val="24"/>
          <w:szCs w:val="24"/>
        </w:rPr>
      </w:pPr>
      <w:r w:rsidRPr="00114BAB">
        <w:rPr>
          <w:rFonts w:ascii="Arial" w:hAnsi="Arial" w:cs="Arial"/>
          <w:sz w:val="24"/>
          <w:szCs w:val="24"/>
        </w:rPr>
        <w:t xml:space="preserve">Palga tähtaegse arvestuse tagamiseks tuleb alusdokumendid esitada </w:t>
      </w:r>
      <w:proofErr w:type="spellStart"/>
      <w:r w:rsidR="00C72F56">
        <w:rPr>
          <w:rFonts w:ascii="Arial" w:hAnsi="Arial" w:cs="Arial"/>
          <w:sz w:val="24"/>
          <w:szCs w:val="24"/>
        </w:rPr>
        <w:t>RTKle</w:t>
      </w:r>
      <w:proofErr w:type="spellEnd"/>
      <w:r w:rsidR="00C72F56">
        <w:rPr>
          <w:rFonts w:ascii="Arial" w:hAnsi="Arial" w:cs="Arial"/>
          <w:sz w:val="24"/>
          <w:szCs w:val="24"/>
        </w:rPr>
        <w:t xml:space="preserve"> </w:t>
      </w:r>
      <w:r w:rsidRPr="00114BAB">
        <w:rPr>
          <w:rFonts w:ascii="Arial" w:hAnsi="Arial" w:cs="Arial"/>
          <w:sz w:val="24"/>
          <w:szCs w:val="24"/>
        </w:rPr>
        <w:t xml:space="preserve">vastavalt nendega kokku lepitud tähtajaks. </w:t>
      </w:r>
    </w:p>
    <w:p w14:paraId="30560892" w14:textId="499F8DE1" w:rsidR="00B65AA0" w:rsidRPr="00114BAB" w:rsidRDefault="00B65AA0" w:rsidP="00A77F8C">
      <w:pPr>
        <w:spacing w:line="276" w:lineRule="auto"/>
        <w:jc w:val="both"/>
        <w:rPr>
          <w:rFonts w:ascii="Arial" w:hAnsi="Arial" w:cs="Arial"/>
          <w:sz w:val="24"/>
          <w:szCs w:val="24"/>
        </w:rPr>
      </w:pPr>
      <w:r w:rsidRPr="00114BAB">
        <w:rPr>
          <w:rFonts w:ascii="Arial" w:hAnsi="Arial" w:cs="Arial"/>
          <w:sz w:val="24"/>
          <w:szCs w:val="24"/>
        </w:rPr>
        <w:t>Palga ja puhkusetasu arvestuse aluseks on asjakohased käskkirjad, töölepingud, töövõimetuslehed ning muud väljamaksete ja kinnipidamiste alusdokumendid.</w:t>
      </w:r>
    </w:p>
    <w:p w14:paraId="436CB51A" w14:textId="3B8F3801"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lastRenderedPageBreak/>
        <w:t>Teenistuja puhkuse vormistamiseks kasutatakse riigitöötaja iseteenindusportaali puhkuste moodulit. Mooduli administraator on personali</w:t>
      </w:r>
      <w:r w:rsidR="00B65AA0" w:rsidRPr="00114BAB">
        <w:rPr>
          <w:rFonts w:ascii="Arial" w:hAnsi="Arial" w:cs="Arial"/>
          <w:sz w:val="24"/>
          <w:szCs w:val="24"/>
        </w:rPr>
        <w:t>spetsialist</w:t>
      </w:r>
      <w:r w:rsidRPr="00114BAB">
        <w:rPr>
          <w:rFonts w:ascii="Arial" w:hAnsi="Arial" w:cs="Arial"/>
          <w:sz w:val="24"/>
          <w:szCs w:val="24"/>
        </w:rPr>
        <w:t xml:space="preserve">. </w:t>
      </w:r>
    </w:p>
    <w:p w14:paraId="3C6C7D10" w14:textId="62924B39" w:rsidR="00A915A7" w:rsidRPr="00114BAB" w:rsidRDefault="00B65AA0" w:rsidP="00A77F8C">
      <w:pPr>
        <w:spacing w:line="276" w:lineRule="auto"/>
        <w:jc w:val="both"/>
        <w:rPr>
          <w:rFonts w:ascii="Arial" w:hAnsi="Arial" w:cs="Arial"/>
          <w:sz w:val="24"/>
          <w:szCs w:val="24"/>
        </w:rPr>
      </w:pPr>
      <w:r w:rsidRPr="00114BAB">
        <w:rPr>
          <w:rFonts w:ascii="Arial" w:hAnsi="Arial" w:cs="Arial"/>
          <w:sz w:val="24"/>
          <w:szCs w:val="24"/>
        </w:rPr>
        <w:t xml:space="preserve">Käsundus- ja töövõtulepingute informatsioon liigub dokumendihaldussüsteemis. Töö või teenuse tellinud kulujuht algatab töövoo </w:t>
      </w:r>
      <w:r w:rsidR="00112F7E" w:rsidRPr="00114BAB">
        <w:rPr>
          <w:rFonts w:ascii="Arial" w:hAnsi="Arial" w:cs="Arial"/>
          <w:sz w:val="24"/>
          <w:szCs w:val="24"/>
        </w:rPr>
        <w:t xml:space="preserve">lepingu allkirjastamiseks ning edastab selle teadmiseks </w:t>
      </w:r>
      <w:r w:rsidRPr="00114BAB">
        <w:rPr>
          <w:rFonts w:ascii="Arial" w:hAnsi="Arial" w:cs="Arial"/>
          <w:sz w:val="24"/>
          <w:szCs w:val="24"/>
        </w:rPr>
        <w:t>finantsjuhil</w:t>
      </w:r>
      <w:r w:rsidR="00112F7E" w:rsidRPr="00114BAB">
        <w:rPr>
          <w:rFonts w:ascii="Arial" w:hAnsi="Arial" w:cs="Arial"/>
          <w:sz w:val="24"/>
          <w:szCs w:val="24"/>
        </w:rPr>
        <w:t>e</w:t>
      </w:r>
      <w:r w:rsidRPr="00114BAB">
        <w:rPr>
          <w:rFonts w:ascii="Arial" w:hAnsi="Arial" w:cs="Arial"/>
          <w:sz w:val="24"/>
          <w:szCs w:val="24"/>
        </w:rPr>
        <w:t>.</w:t>
      </w:r>
      <w:r w:rsidR="00112F7E" w:rsidRPr="00114BAB">
        <w:rPr>
          <w:rFonts w:ascii="Arial" w:hAnsi="Arial" w:cs="Arial"/>
          <w:sz w:val="24"/>
          <w:szCs w:val="24"/>
        </w:rPr>
        <w:t xml:space="preserve"> Tööde valmimise järel algatatakse tasu välja maksmiseks töövoog, kus kulujuht kinnitab tööde vastuvõtmist, finantsjuht varustab vastava infovälja vajalike tunnuste kirjeldusega, RTK </w:t>
      </w:r>
      <w:proofErr w:type="spellStart"/>
      <w:r w:rsidR="00112F7E" w:rsidRPr="00114BAB">
        <w:rPr>
          <w:rFonts w:ascii="Arial" w:hAnsi="Arial" w:cs="Arial"/>
          <w:sz w:val="24"/>
          <w:szCs w:val="24"/>
        </w:rPr>
        <w:t>personaliarvestaja</w:t>
      </w:r>
      <w:proofErr w:type="spellEnd"/>
      <w:r w:rsidR="00112F7E" w:rsidRPr="00114BAB">
        <w:rPr>
          <w:rFonts w:ascii="Arial" w:hAnsi="Arial" w:cs="Arial"/>
          <w:sz w:val="24"/>
          <w:szCs w:val="24"/>
        </w:rPr>
        <w:t xml:space="preserve"> sisestab isiku </w:t>
      </w:r>
      <w:proofErr w:type="spellStart"/>
      <w:r w:rsidR="00112F7E" w:rsidRPr="00114BAB">
        <w:rPr>
          <w:rFonts w:ascii="Arial" w:hAnsi="Arial" w:cs="Arial"/>
          <w:sz w:val="24"/>
          <w:szCs w:val="24"/>
        </w:rPr>
        <w:t>SAPi</w:t>
      </w:r>
      <w:proofErr w:type="spellEnd"/>
      <w:r w:rsidR="00112F7E" w:rsidRPr="00114BAB">
        <w:rPr>
          <w:rFonts w:ascii="Arial" w:hAnsi="Arial" w:cs="Arial"/>
          <w:sz w:val="24"/>
          <w:szCs w:val="24"/>
        </w:rPr>
        <w:t xml:space="preserve"> ning </w:t>
      </w:r>
      <w:proofErr w:type="spellStart"/>
      <w:r w:rsidR="00112F7E" w:rsidRPr="00114BAB">
        <w:rPr>
          <w:rFonts w:ascii="Arial" w:hAnsi="Arial" w:cs="Arial"/>
          <w:sz w:val="24"/>
          <w:szCs w:val="24"/>
        </w:rPr>
        <w:t>palgaarvestaja</w:t>
      </w:r>
      <w:proofErr w:type="spellEnd"/>
      <w:r w:rsidR="00112F7E" w:rsidRPr="00114BAB">
        <w:rPr>
          <w:rFonts w:ascii="Arial" w:hAnsi="Arial" w:cs="Arial"/>
          <w:sz w:val="24"/>
          <w:szCs w:val="24"/>
        </w:rPr>
        <w:t xml:space="preserve"> teostab tasude arvestuse ning üle kandmise.</w:t>
      </w:r>
      <w:r w:rsidRPr="00114BAB">
        <w:rPr>
          <w:rFonts w:ascii="Arial" w:hAnsi="Arial" w:cs="Arial"/>
          <w:sz w:val="24"/>
          <w:szCs w:val="24"/>
        </w:rPr>
        <w:t xml:space="preserve"> </w:t>
      </w:r>
    </w:p>
    <w:p w14:paraId="2906A7C1" w14:textId="7DDE8345"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Palka ettemaksuna ei maksta.  </w:t>
      </w:r>
    </w:p>
    <w:p w14:paraId="683E370E" w14:textId="011A889D" w:rsidR="00112F7E" w:rsidRPr="00114BAB" w:rsidRDefault="00112F7E" w:rsidP="00A77F8C">
      <w:pPr>
        <w:spacing w:line="276" w:lineRule="auto"/>
        <w:jc w:val="both"/>
        <w:rPr>
          <w:rFonts w:ascii="Arial" w:hAnsi="Arial" w:cs="Arial"/>
          <w:b/>
          <w:bCs/>
          <w:sz w:val="24"/>
          <w:szCs w:val="24"/>
        </w:rPr>
      </w:pPr>
      <w:r w:rsidRPr="00114BAB">
        <w:rPr>
          <w:rFonts w:ascii="Arial" w:hAnsi="Arial" w:cs="Arial"/>
          <w:b/>
          <w:bCs/>
          <w:sz w:val="24"/>
          <w:szCs w:val="24"/>
        </w:rPr>
        <w:t>Erisoodustused</w:t>
      </w:r>
    </w:p>
    <w:p w14:paraId="3CFEF20C" w14:textId="6BD3C98B" w:rsidR="00112F7E" w:rsidRPr="00114BAB" w:rsidRDefault="00112F7E" w:rsidP="00A77F8C">
      <w:pPr>
        <w:spacing w:line="276" w:lineRule="auto"/>
        <w:jc w:val="both"/>
        <w:rPr>
          <w:rFonts w:ascii="Arial" w:hAnsi="Arial" w:cs="Arial"/>
          <w:sz w:val="24"/>
          <w:szCs w:val="24"/>
        </w:rPr>
      </w:pPr>
      <w:r w:rsidRPr="00114BAB">
        <w:rPr>
          <w:rFonts w:ascii="Arial" w:hAnsi="Arial" w:cs="Arial"/>
          <w:sz w:val="24"/>
          <w:szCs w:val="24"/>
        </w:rPr>
        <w:t xml:space="preserve">Erisoodustusteks, millelt </w:t>
      </w:r>
      <w:r w:rsidR="00293DAB">
        <w:rPr>
          <w:rFonts w:ascii="Arial" w:hAnsi="Arial" w:cs="Arial"/>
          <w:sz w:val="24"/>
          <w:szCs w:val="24"/>
        </w:rPr>
        <w:t>Asutus</w:t>
      </w:r>
      <w:r w:rsidRPr="00114BAB">
        <w:rPr>
          <w:rFonts w:ascii="Arial" w:hAnsi="Arial" w:cs="Arial"/>
          <w:sz w:val="24"/>
          <w:szCs w:val="24"/>
        </w:rPr>
        <w:t xml:space="preserve"> arvestab ja maksab maksud kooskõlas õigusaktidega, loetakse järgmised tehtud kulutused:  </w:t>
      </w:r>
    </w:p>
    <w:p w14:paraId="1B98791F" w14:textId="7192B033" w:rsidR="00112F7E" w:rsidRPr="00114BAB" w:rsidRDefault="00112F7E"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teenistujatele korraldatud ürituste kulud;  </w:t>
      </w:r>
    </w:p>
    <w:p w14:paraId="436B6E08" w14:textId="77777777" w:rsidR="00112F7E" w:rsidRPr="00114BAB" w:rsidRDefault="00112F7E"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külaliste vastuvõttude käigus toimunud oma teenistujate toitlustuskulud;  </w:t>
      </w:r>
    </w:p>
    <w:p w14:paraId="0B690599" w14:textId="0DD7ECA6" w:rsidR="00112F7E" w:rsidRPr="00114BAB" w:rsidRDefault="00112F7E"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Riigiko</w:t>
      </w:r>
      <w:r w:rsidR="001F63E5" w:rsidRPr="00114BAB">
        <w:rPr>
          <w:rFonts w:ascii="Arial" w:hAnsi="Arial" w:cs="Arial"/>
          <w:sz w:val="24"/>
          <w:szCs w:val="24"/>
        </w:rPr>
        <w:t>htu esimehe</w:t>
      </w:r>
      <w:r w:rsidRPr="00114BAB">
        <w:rPr>
          <w:rFonts w:ascii="Arial" w:hAnsi="Arial" w:cs="Arial"/>
          <w:sz w:val="24"/>
          <w:szCs w:val="24"/>
        </w:rPr>
        <w:t xml:space="preserve"> ametiauto kasutamine isiklikeks sõitudeks;  </w:t>
      </w:r>
    </w:p>
    <w:p w14:paraId="57086625" w14:textId="2F9E4FEE" w:rsidR="00112F7E" w:rsidRPr="00114BAB" w:rsidRDefault="00112F7E"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tab/>
      </w:r>
      <w:r w:rsidRPr="00114BAB">
        <w:rPr>
          <w:rFonts w:ascii="Arial" w:hAnsi="Arial" w:cs="Arial"/>
          <w:sz w:val="24"/>
          <w:szCs w:val="24"/>
        </w:rPr>
        <w:t xml:space="preserve">teenistuslähetuste päevaraha piirmäära ületavad kulud;  </w:t>
      </w:r>
    </w:p>
    <w:p w14:paraId="78436FAE" w14:textId="0C24BDA2" w:rsidR="00112F7E" w:rsidRPr="00114BAB" w:rsidRDefault="00112F7E" w:rsidP="00A77F8C">
      <w:pPr>
        <w:spacing w:line="276" w:lineRule="auto"/>
        <w:jc w:val="both"/>
        <w:rPr>
          <w:rFonts w:ascii="Arial" w:hAnsi="Arial" w:cs="Arial"/>
          <w:sz w:val="24"/>
          <w:szCs w:val="24"/>
        </w:rPr>
      </w:pPr>
      <w:r w:rsidRPr="00114BAB">
        <w:rPr>
          <w:rFonts w:ascii="Arial" w:eastAsia="Times New Roman" w:hAnsi="Arial" w:cs="Arial"/>
          <w:sz w:val="24"/>
          <w:szCs w:val="24"/>
          <w:vertAlign w:val="superscript"/>
        </w:rPr>
        <w:t>■</w:t>
      </w:r>
      <w:r w:rsidRPr="00114BAB">
        <w:rPr>
          <w:rFonts w:ascii="Arial" w:eastAsia="Arial" w:hAnsi="Arial" w:cs="Arial"/>
          <w:sz w:val="24"/>
          <w:szCs w:val="24"/>
          <w:vertAlign w:val="superscript"/>
        </w:rPr>
        <w:t xml:space="preserve"> </w:t>
      </w:r>
      <w:r w:rsidRPr="00114BAB">
        <w:rPr>
          <w:rFonts w:ascii="Arial" w:eastAsia="Arial" w:hAnsi="Arial" w:cs="Arial"/>
          <w:sz w:val="24"/>
          <w:szCs w:val="24"/>
          <w:vertAlign w:val="superscript"/>
        </w:rPr>
        <w:tab/>
      </w:r>
      <w:r w:rsidRPr="00114BAB">
        <w:rPr>
          <w:rFonts w:ascii="Arial" w:hAnsi="Arial" w:cs="Arial"/>
          <w:sz w:val="24"/>
          <w:szCs w:val="24"/>
        </w:rPr>
        <w:t xml:space="preserve">muud </w:t>
      </w:r>
      <w:r w:rsidR="00D17158">
        <w:rPr>
          <w:rFonts w:ascii="Arial" w:hAnsi="Arial" w:cs="Arial"/>
          <w:sz w:val="24"/>
          <w:szCs w:val="24"/>
        </w:rPr>
        <w:t>Asutuse</w:t>
      </w:r>
      <w:r w:rsidRPr="00114BAB">
        <w:rPr>
          <w:rFonts w:ascii="Arial" w:hAnsi="Arial" w:cs="Arial"/>
          <w:sz w:val="24"/>
          <w:szCs w:val="24"/>
        </w:rPr>
        <w:t xml:space="preserve"> eelarve</w:t>
      </w:r>
      <w:r w:rsidR="001F63E5" w:rsidRPr="00114BAB">
        <w:rPr>
          <w:rFonts w:ascii="Arial" w:hAnsi="Arial" w:cs="Arial"/>
          <w:sz w:val="24"/>
          <w:szCs w:val="24"/>
        </w:rPr>
        <w:t xml:space="preserve">st </w:t>
      </w:r>
      <w:r w:rsidRPr="00114BAB">
        <w:rPr>
          <w:rFonts w:ascii="Arial" w:hAnsi="Arial" w:cs="Arial"/>
          <w:sz w:val="24"/>
          <w:szCs w:val="24"/>
        </w:rPr>
        <w:t xml:space="preserve">tehtavad erisoodustuse iseloomuga kulud.  </w:t>
      </w:r>
    </w:p>
    <w:p w14:paraId="4E206909" w14:textId="77777777" w:rsidR="00112F7E" w:rsidRPr="00114BAB" w:rsidRDefault="00112F7E" w:rsidP="00A77F8C">
      <w:pPr>
        <w:spacing w:line="276" w:lineRule="auto"/>
        <w:jc w:val="both"/>
        <w:rPr>
          <w:rFonts w:ascii="Arial" w:hAnsi="Arial" w:cs="Arial"/>
          <w:sz w:val="24"/>
          <w:szCs w:val="24"/>
        </w:rPr>
      </w:pPr>
      <w:r w:rsidRPr="00114BAB">
        <w:rPr>
          <w:rFonts w:ascii="Arial" w:hAnsi="Arial" w:cs="Arial"/>
          <w:sz w:val="24"/>
          <w:szCs w:val="24"/>
        </w:rPr>
        <w:t xml:space="preserve">Erisoodustuse iseloomuga kulude algdokumentidele peab kulu tegija märkima piisava teabe, et tagada õige maksustamine.  </w:t>
      </w:r>
    </w:p>
    <w:p w14:paraId="4C6A5DCD" w14:textId="22D31229" w:rsidR="00112F7E" w:rsidRPr="00D308AE" w:rsidRDefault="00112F7E" w:rsidP="00D308AE">
      <w:pPr>
        <w:spacing w:line="276" w:lineRule="auto"/>
        <w:jc w:val="both"/>
        <w:rPr>
          <w:rFonts w:ascii="Arial" w:hAnsi="Arial" w:cs="Arial"/>
          <w:sz w:val="24"/>
          <w:szCs w:val="24"/>
        </w:rPr>
      </w:pPr>
      <w:r w:rsidRPr="00D308AE">
        <w:rPr>
          <w:rFonts w:ascii="Arial" w:hAnsi="Arial" w:cs="Arial"/>
          <w:sz w:val="24"/>
          <w:szCs w:val="24"/>
        </w:rPr>
        <w:t xml:space="preserve">Erisoodustus maksustatakse üldjuhul tekkepõhiselt, erisoodustuse andmise kuul. Krediitkaardiga tasutud tehingud maksustatakse erisoodustuse andmisele järgneval kuul. </w:t>
      </w:r>
    </w:p>
    <w:p w14:paraId="593CEEB5" w14:textId="1FEBC05B" w:rsidR="00462EA9" w:rsidRPr="00D308AE" w:rsidRDefault="00D308AE" w:rsidP="00D308AE">
      <w:pPr>
        <w:spacing w:line="276" w:lineRule="auto"/>
        <w:ind w:right="40"/>
        <w:jc w:val="both"/>
        <w:rPr>
          <w:rFonts w:ascii="Arial" w:eastAsia="Times New Roman" w:hAnsi="Arial" w:cs="Arial"/>
          <w:sz w:val="24"/>
          <w:szCs w:val="24"/>
        </w:rPr>
      </w:pPr>
      <w:r w:rsidRPr="00D308AE">
        <w:rPr>
          <w:rFonts w:ascii="Arial" w:eastAsia="Times New Roman" w:hAnsi="Arial" w:cs="Arial"/>
          <w:sz w:val="24"/>
          <w:szCs w:val="24"/>
        </w:rPr>
        <w:t>Es</w:t>
      </w:r>
      <w:r w:rsidR="00462EA9" w:rsidRPr="00D308AE">
        <w:rPr>
          <w:rFonts w:ascii="Arial" w:eastAsia="Times New Roman" w:hAnsi="Arial" w:cs="Arial"/>
          <w:sz w:val="24"/>
          <w:szCs w:val="24"/>
        </w:rPr>
        <w:t xml:space="preserve">indus- ja vastuvõtukulude </w:t>
      </w:r>
      <w:r>
        <w:rPr>
          <w:rFonts w:ascii="Arial" w:eastAsia="Times New Roman" w:hAnsi="Arial" w:cs="Arial"/>
          <w:sz w:val="24"/>
          <w:szCs w:val="24"/>
        </w:rPr>
        <w:t xml:space="preserve">ning muude asutuse poolt korraldatavate ürituste </w:t>
      </w:r>
      <w:r w:rsidR="00462EA9" w:rsidRPr="00D308AE">
        <w:rPr>
          <w:rFonts w:ascii="Arial" w:eastAsia="Times New Roman" w:hAnsi="Arial" w:cs="Arial"/>
          <w:sz w:val="24"/>
          <w:szCs w:val="24"/>
        </w:rPr>
        <w:t>korral</w:t>
      </w:r>
      <w:r>
        <w:rPr>
          <w:rFonts w:ascii="Arial" w:eastAsia="Times New Roman" w:hAnsi="Arial" w:cs="Arial"/>
          <w:sz w:val="24"/>
          <w:szCs w:val="24"/>
        </w:rPr>
        <w:t>, kus muu hulgas tehakse osalejatega seotud vastuvõtukulusid,</w:t>
      </w:r>
      <w:r w:rsidR="00462EA9" w:rsidRPr="00D308AE">
        <w:rPr>
          <w:rFonts w:ascii="Arial" w:eastAsia="Times New Roman" w:hAnsi="Arial" w:cs="Arial"/>
          <w:sz w:val="24"/>
          <w:szCs w:val="24"/>
        </w:rPr>
        <w:t xml:space="preserve"> arvutatakse erisoodustuse proportsioon vastavalt tegeliku osalejate arvu</w:t>
      </w:r>
      <w:r w:rsidRPr="00D308AE">
        <w:rPr>
          <w:rFonts w:ascii="Arial" w:eastAsia="Times New Roman" w:hAnsi="Arial" w:cs="Arial"/>
          <w:sz w:val="24"/>
          <w:szCs w:val="24"/>
        </w:rPr>
        <w:t xml:space="preserve"> ja </w:t>
      </w:r>
      <w:r w:rsidR="00D17158">
        <w:rPr>
          <w:rFonts w:ascii="Arial" w:eastAsia="Times New Roman" w:hAnsi="Arial" w:cs="Arial"/>
          <w:sz w:val="24"/>
          <w:szCs w:val="24"/>
        </w:rPr>
        <w:t>Asutuse</w:t>
      </w:r>
      <w:r w:rsidRPr="00D308AE">
        <w:rPr>
          <w:rFonts w:ascii="Arial" w:eastAsia="Times New Roman" w:hAnsi="Arial" w:cs="Arial"/>
          <w:sz w:val="24"/>
          <w:szCs w:val="24"/>
        </w:rPr>
        <w:t>st osalevate isikute arvu suhtele</w:t>
      </w:r>
      <w:r w:rsidR="00462EA9" w:rsidRPr="00D308AE">
        <w:rPr>
          <w:rFonts w:ascii="Arial" w:eastAsia="Times New Roman" w:hAnsi="Arial" w:cs="Arial"/>
          <w:sz w:val="24"/>
          <w:szCs w:val="24"/>
        </w:rPr>
        <w:t>.</w:t>
      </w:r>
    </w:p>
    <w:p w14:paraId="166C7122" w14:textId="77777777" w:rsidR="00462EA9" w:rsidRPr="00D308AE" w:rsidRDefault="00462EA9" w:rsidP="00D308AE">
      <w:pPr>
        <w:spacing w:line="276" w:lineRule="auto"/>
        <w:jc w:val="both"/>
        <w:rPr>
          <w:rFonts w:ascii="Arial" w:hAnsi="Arial" w:cs="Arial"/>
          <w:sz w:val="24"/>
          <w:szCs w:val="24"/>
        </w:rPr>
      </w:pPr>
    </w:p>
    <w:p w14:paraId="21B7ECC6" w14:textId="369D72A5" w:rsidR="00D90A42" w:rsidRPr="00114BAB" w:rsidRDefault="00D90A42" w:rsidP="00A77F8C">
      <w:pPr>
        <w:spacing w:line="276" w:lineRule="auto"/>
        <w:jc w:val="both"/>
        <w:rPr>
          <w:rFonts w:ascii="Arial" w:hAnsi="Arial" w:cs="Arial"/>
          <w:b/>
          <w:bCs/>
          <w:sz w:val="24"/>
          <w:szCs w:val="24"/>
        </w:rPr>
      </w:pPr>
      <w:r w:rsidRPr="00114BAB">
        <w:rPr>
          <w:rFonts w:ascii="Arial" w:hAnsi="Arial" w:cs="Arial"/>
          <w:b/>
          <w:bCs/>
          <w:sz w:val="24"/>
          <w:szCs w:val="24"/>
        </w:rPr>
        <w:t>Transpordikulud</w:t>
      </w:r>
    </w:p>
    <w:p w14:paraId="6E029622" w14:textId="36E7B9A1" w:rsidR="00112F7E" w:rsidRPr="00114BAB" w:rsidRDefault="00D90A42" w:rsidP="00A77F8C">
      <w:pPr>
        <w:spacing w:line="276" w:lineRule="auto"/>
        <w:jc w:val="both"/>
        <w:rPr>
          <w:rFonts w:ascii="Arial" w:hAnsi="Arial" w:cs="Arial"/>
          <w:sz w:val="24"/>
          <w:szCs w:val="24"/>
        </w:rPr>
      </w:pPr>
      <w:r w:rsidRPr="00114BAB">
        <w:rPr>
          <w:rFonts w:ascii="Arial" w:hAnsi="Arial" w:cs="Arial"/>
          <w:sz w:val="24"/>
          <w:szCs w:val="24"/>
        </w:rPr>
        <w:t xml:space="preserve">Üldjuhul kasutatakse </w:t>
      </w:r>
      <w:r w:rsidR="00D17158">
        <w:rPr>
          <w:rFonts w:ascii="Arial" w:hAnsi="Arial" w:cs="Arial"/>
          <w:sz w:val="24"/>
          <w:szCs w:val="24"/>
        </w:rPr>
        <w:t>Asutuse</w:t>
      </w:r>
      <w:r w:rsidRPr="00114BAB">
        <w:rPr>
          <w:rFonts w:ascii="Arial" w:hAnsi="Arial" w:cs="Arial"/>
          <w:sz w:val="24"/>
          <w:szCs w:val="24"/>
        </w:rPr>
        <w:t xml:space="preserve">s ametisõitudeks ühissõidukeid ning ametiautot. Teenistusülesannete täitmiseks isikliku sõiduauto kasutamisel hüvitatakse tegelikult tehtud kulu seda tõendava dokumendi alusel. Isikliku sõiduauto kasutamine lepitakse eelnevalt kulujuhiga kokku, lähetuse korral kooskõlastatakse see lähetuskorraldust </w:t>
      </w:r>
      <w:proofErr w:type="spellStart"/>
      <w:r w:rsidRPr="00114BAB">
        <w:rPr>
          <w:rFonts w:ascii="Arial" w:hAnsi="Arial" w:cs="Arial"/>
          <w:sz w:val="24"/>
          <w:szCs w:val="24"/>
        </w:rPr>
        <w:t>RTIPs</w:t>
      </w:r>
      <w:proofErr w:type="spellEnd"/>
      <w:r w:rsidRPr="00114BAB">
        <w:rPr>
          <w:rFonts w:ascii="Arial" w:hAnsi="Arial" w:cs="Arial"/>
          <w:sz w:val="24"/>
          <w:szCs w:val="24"/>
        </w:rPr>
        <w:t xml:space="preserve"> vormistades. Teenistusülesannete täitmiseks on võimalik kasutada taksot, põhjendades kasutusvajadust kuluaruandes. </w:t>
      </w:r>
    </w:p>
    <w:p w14:paraId="596225FE" w14:textId="3F9FED8F" w:rsidR="00A915A7" w:rsidRPr="00BB128A" w:rsidRDefault="00B320B4" w:rsidP="00A77F8C">
      <w:pPr>
        <w:spacing w:line="276" w:lineRule="auto"/>
        <w:jc w:val="both"/>
        <w:rPr>
          <w:rFonts w:ascii="Arial" w:hAnsi="Arial" w:cs="Arial"/>
          <w:sz w:val="24"/>
          <w:szCs w:val="24"/>
        </w:rPr>
      </w:pPr>
      <w:r w:rsidRPr="00114BAB">
        <w:rPr>
          <w:rFonts w:ascii="Arial" w:hAnsi="Arial" w:cs="Arial"/>
          <w:sz w:val="24"/>
          <w:szCs w:val="24"/>
        </w:rPr>
        <w:t>Riigiko</w:t>
      </w:r>
      <w:r w:rsidR="00D90A42" w:rsidRPr="00114BAB">
        <w:rPr>
          <w:rFonts w:ascii="Arial" w:hAnsi="Arial" w:cs="Arial"/>
          <w:sz w:val="24"/>
          <w:szCs w:val="24"/>
        </w:rPr>
        <w:t>hus</w:t>
      </w:r>
      <w:r w:rsidRPr="00114BAB">
        <w:rPr>
          <w:rFonts w:ascii="Arial" w:hAnsi="Arial" w:cs="Arial"/>
          <w:sz w:val="24"/>
          <w:szCs w:val="24"/>
        </w:rPr>
        <w:t xml:space="preserve"> hüvitab teenistujale kulutused, mis tekivad ühissõiduki või isikliku sõiduauto või takso põhjendatud kasutamisest teenistusülesannete täitmisel. Hüvitamine toimub </w:t>
      </w:r>
      <w:r w:rsidRPr="00114BAB">
        <w:rPr>
          <w:rFonts w:ascii="Arial" w:hAnsi="Arial" w:cs="Arial"/>
          <w:sz w:val="24"/>
          <w:szCs w:val="24"/>
        </w:rPr>
        <w:lastRenderedPageBreak/>
        <w:t xml:space="preserve">riigitöötaja iseteenindusportaali majanduskulude moodulis teenistuja esitatud ja </w:t>
      </w:r>
      <w:r w:rsidRPr="00DF0AE0">
        <w:rPr>
          <w:rFonts w:ascii="Arial" w:hAnsi="Arial" w:cs="Arial"/>
          <w:sz w:val="24"/>
          <w:szCs w:val="24"/>
        </w:rPr>
        <w:t xml:space="preserve">kulujuhi kinnitatud majanduskulude aruande alusel, millele on lisatud algdokument </w:t>
      </w:r>
      <w:r w:rsidRPr="00BB128A">
        <w:rPr>
          <w:rFonts w:ascii="Arial" w:hAnsi="Arial" w:cs="Arial"/>
          <w:sz w:val="24"/>
          <w:szCs w:val="24"/>
        </w:rPr>
        <w:t>ja maksmist tõendav dokument. Algdokumendil peab kajast</w:t>
      </w:r>
      <w:r w:rsidR="00A95139" w:rsidRPr="00BB128A">
        <w:rPr>
          <w:rFonts w:ascii="Arial" w:hAnsi="Arial" w:cs="Arial"/>
          <w:sz w:val="24"/>
          <w:szCs w:val="24"/>
        </w:rPr>
        <w:t>u</w:t>
      </w:r>
      <w:r w:rsidRPr="00BB128A">
        <w:rPr>
          <w:rFonts w:ascii="Arial" w:hAnsi="Arial" w:cs="Arial"/>
          <w:sz w:val="24"/>
          <w:szCs w:val="24"/>
        </w:rPr>
        <w:t xml:space="preserve">ma teenuseosutaja nimi ja teenuse kirjeldus. Maksimist tõendavaks dokumendiks </w:t>
      </w:r>
      <w:r w:rsidRPr="00BB128A">
        <w:rPr>
          <w:rFonts w:ascii="Arial" w:eastAsia="Times New Roman" w:hAnsi="Arial" w:cs="Arial"/>
          <w:sz w:val="24"/>
          <w:szCs w:val="24"/>
        </w:rPr>
        <w:t>on panga väljavõte (maksekorraldus)</w:t>
      </w:r>
      <w:r w:rsidR="00D90A42" w:rsidRPr="00BB128A">
        <w:rPr>
          <w:rFonts w:ascii="Arial" w:eastAsia="Times New Roman" w:hAnsi="Arial" w:cs="Arial"/>
          <w:sz w:val="24"/>
          <w:szCs w:val="24"/>
        </w:rPr>
        <w:t xml:space="preserve"> või makse</w:t>
      </w:r>
      <w:r w:rsidRPr="00BB128A">
        <w:rPr>
          <w:rFonts w:ascii="Arial" w:eastAsia="Times New Roman" w:hAnsi="Arial" w:cs="Arial"/>
          <w:sz w:val="24"/>
          <w:szCs w:val="24"/>
        </w:rPr>
        <w:t>tšekk.</w:t>
      </w:r>
      <w:r w:rsidRPr="00BB128A">
        <w:rPr>
          <w:rFonts w:ascii="Arial" w:hAnsi="Arial" w:cs="Arial"/>
          <w:sz w:val="24"/>
          <w:szCs w:val="24"/>
        </w:rPr>
        <w:t xml:space="preserve"> </w:t>
      </w:r>
    </w:p>
    <w:p w14:paraId="7085EF47" w14:textId="33387156" w:rsidR="00A915A7" w:rsidRPr="00114BAB" w:rsidRDefault="00D17158" w:rsidP="00A77F8C">
      <w:pPr>
        <w:spacing w:line="276" w:lineRule="auto"/>
        <w:jc w:val="both"/>
        <w:rPr>
          <w:rFonts w:ascii="Arial" w:hAnsi="Arial" w:cs="Arial"/>
          <w:sz w:val="24"/>
          <w:szCs w:val="24"/>
        </w:rPr>
      </w:pPr>
      <w:r>
        <w:rPr>
          <w:rFonts w:ascii="Arial" w:hAnsi="Arial" w:cs="Arial"/>
          <w:sz w:val="24"/>
          <w:szCs w:val="24"/>
        </w:rPr>
        <w:t>Asutuse</w:t>
      </w:r>
      <w:r w:rsidR="00B320B4" w:rsidRPr="00114BAB">
        <w:rPr>
          <w:rFonts w:ascii="Arial" w:hAnsi="Arial" w:cs="Arial"/>
          <w:sz w:val="24"/>
          <w:szCs w:val="24"/>
        </w:rPr>
        <w:t xml:space="preserve"> ametiautot kasutatakse teenistusülesannete täitmiseks. Ametiauto kasutamise kohta tehakse kanne auto sõidupäevikusse, märkides läbisõidumõõdiku alg- ja lõppnäidu, sõidu kuupäeva ja eesmärgi iga sõidukorra kohta ning sõitja ees- ja perekonnanime. Sõidupäeviku kontrollimise ja säilitamise eest vastutab </w:t>
      </w:r>
      <w:r>
        <w:rPr>
          <w:rFonts w:ascii="Arial" w:hAnsi="Arial" w:cs="Arial"/>
          <w:sz w:val="24"/>
          <w:szCs w:val="24"/>
        </w:rPr>
        <w:t>Asutuse</w:t>
      </w:r>
      <w:r w:rsidR="00A95139" w:rsidRPr="00114BAB">
        <w:rPr>
          <w:rFonts w:ascii="Arial" w:hAnsi="Arial" w:cs="Arial"/>
          <w:sz w:val="24"/>
          <w:szCs w:val="24"/>
        </w:rPr>
        <w:t xml:space="preserve"> transpordispetsialist</w:t>
      </w:r>
      <w:r w:rsidR="00B320B4" w:rsidRPr="00114BAB">
        <w:rPr>
          <w:rFonts w:ascii="Arial" w:hAnsi="Arial" w:cs="Arial"/>
          <w:sz w:val="24"/>
          <w:szCs w:val="24"/>
        </w:rPr>
        <w:t xml:space="preserve">. Kulujuhil on õigus nõuda ja saada lisaselgitusi sõidu eesmärgi ja põhjendatuse kohta. Ametiauto mittesihipärase kasutamise hüvitab </w:t>
      </w:r>
      <w:r>
        <w:rPr>
          <w:rFonts w:ascii="Arial" w:hAnsi="Arial" w:cs="Arial"/>
          <w:sz w:val="24"/>
          <w:szCs w:val="24"/>
        </w:rPr>
        <w:t>Asutuse</w:t>
      </w:r>
      <w:r w:rsidR="00A95139" w:rsidRPr="00114BAB">
        <w:rPr>
          <w:rFonts w:ascii="Arial" w:hAnsi="Arial" w:cs="Arial"/>
          <w:sz w:val="24"/>
          <w:szCs w:val="24"/>
        </w:rPr>
        <w:t>le</w:t>
      </w:r>
      <w:r w:rsidR="00B320B4" w:rsidRPr="00114BAB">
        <w:rPr>
          <w:rFonts w:ascii="Arial" w:hAnsi="Arial" w:cs="Arial"/>
          <w:sz w:val="24"/>
          <w:szCs w:val="24"/>
        </w:rPr>
        <w:t xml:space="preserve"> ametiautot kasutanud teenistuja. </w:t>
      </w:r>
    </w:p>
    <w:p w14:paraId="7BFB08C9" w14:textId="4A0B4186" w:rsidR="00114BAB" w:rsidRPr="00114BAB" w:rsidRDefault="00114BAB" w:rsidP="00A77F8C">
      <w:pPr>
        <w:spacing w:line="276" w:lineRule="auto"/>
        <w:jc w:val="both"/>
        <w:rPr>
          <w:rFonts w:ascii="Arial" w:hAnsi="Arial" w:cs="Arial"/>
          <w:b/>
          <w:bCs/>
          <w:sz w:val="24"/>
          <w:szCs w:val="24"/>
        </w:rPr>
      </w:pPr>
      <w:r w:rsidRPr="00114BAB">
        <w:rPr>
          <w:rFonts w:ascii="Arial" w:hAnsi="Arial" w:cs="Arial"/>
          <w:sz w:val="24"/>
          <w:szCs w:val="24"/>
        </w:rPr>
        <w:t>Maismaasõidukitega</w:t>
      </w:r>
      <w:r w:rsidRPr="00114BAB">
        <w:rPr>
          <w:rFonts w:ascii="Arial" w:hAnsi="Arial" w:cs="Arial"/>
          <w:spacing w:val="1"/>
          <w:sz w:val="24"/>
          <w:szCs w:val="24"/>
        </w:rPr>
        <w:t xml:space="preserve"> </w:t>
      </w:r>
      <w:r w:rsidRPr="00114BAB">
        <w:rPr>
          <w:rFonts w:ascii="Arial" w:hAnsi="Arial" w:cs="Arial"/>
          <w:sz w:val="24"/>
          <w:szCs w:val="24"/>
        </w:rPr>
        <w:t>seotud</w:t>
      </w:r>
      <w:r w:rsidRPr="00114BAB">
        <w:rPr>
          <w:rFonts w:ascii="Arial" w:hAnsi="Arial" w:cs="Arial"/>
          <w:spacing w:val="1"/>
          <w:sz w:val="24"/>
          <w:szCs w:val="24"/>
        </w:rPr>
        <w:t xml:space="preserve"> </w:t>
      </w:r>
      <w:r w:rsidRPr="00114BAB">
        <w:rPr>
          <w:rFonts w:ascii="Arial" w:hAnsi="Arial" w:cs="Arial"/>
          <w:sz w:val="24"/>
          <w:szCs w:val="24"/>
        </w:rPr>
        <w:t>tehingute</w:t>
      </w:r>
      <w:r w:rsidRPr="00114BAB">
        <w:rPr>
          <w:rFonts w:ascii="Arial" w:hAnsi="Arial" w:cs="Arial"/>
          <w:spacing w:val="1"/>
          <w:sz w:val="24"/>
          <w:szCs w:val="24"/>
        </w:rPr>
        <w:t xml:space="preserve"> </w:t>
      </w:r>
      <w:r w:rsidRPr="00114BAB">
        <w:rPr>
          <w:rFonts w:ascii="Arial" w:hAnsi="Arial" w:cs="Arial"/>
          <w:sz w:val="24"/>
          <w:szCs w:val="24"/>
        </w:rPr>
        <w:t>kajastamisel</w:t>
      </w:r>
      <w:r w:rsidRPr="00114BAB">
        <w:rPr>
          <w:rFonts w:ascii="Arial" w:hAnsi="Arial" w:cs="Arial"/>
          <w:spacing w:val="1"/>
          <w:sz w:val="24"/>
          <w:szCs w:val="24"/>
        </w:rPr>
        <w:t xml:space="preserve"> </w:t>
      </w:r>
      <w:r w:rsidRPr="00114BAB">
        <w:rPr>
          <w:rFonts w:ascii="Arial" w:hAnsi="Arial" w:cs="Arial"/>
          <w:sz w:val="24"/>
          <w:szCs w:val="24"/>
        </w:rPr>
        <w:t>kasutatakse</w:t>
      </w:r>
      <w:r w:rsidRPr="00114BAB">
        <w:rPr>
          <w:rFonts w:ascii="Arial" w:hAnsi="Arial" w:cs="Arial"/>
          <w:spacing w:val="1"/>
          <w:sz w:val="24"/>
          <w:szCs w:val="24"/>
        </w:rPr>
        <w:t xml:space="preserve"> </w:t>
      </w:r>
      <w:r w:rsidRPr="00114BAB">
        <w:rPr>
          <w:rFonts w:ascii="Arial" w:hAnsi="Arial" w:cs="Arial"/>
          <w:sz w:val="24"/>
          <w:szCs w:val="24"/>
        </w:rPr>
        <w:t>riigi</w:t>
      </w:r>
      <w:r w:rsidRPr="00114BAB">
        <w:rPr>
          <w:rFonts w:ascii="Arial" w:hAnsi="Arial" w:cs="Arial"/>
          <w:spacing w:val="1"/>
          <w:sz w:val="24"/>
          <w:szCs w:val="24"/>
        </w:rPr>
        <w:t xml:space="preserve"> </w:t>
      </w:r>
      <w:r w:rsidRPr="00114BAB">
        <w:rPr>
          <w:rFonts w:ascii="Arial" w:hAnsi="Arial" w:cs="Arial"/>
          <w:sz w:val="24"/>
          <w:szCs w:val="24"/>
        </w:rPr>
        <w:t>ühtses</w:t>
      </w:r>
      <w:r w:rsidRPr="00114BAB">
        <w:rPr>
          <w:rFonts w:ascii="Arial" w:hAnsi="Arial" w:cs="Arial"/>
          <w:spacing w:val="1"/>
          <w:sz w:val="24"/>
          <w:szCs w:val="24"/>
        </w:rPr>
        <w:t xml:space="preserve"> </w:t>
      </w:r>
      <w:r w:rsidRPr="00114BAB">
        <w:rPr>
          <w:rFonts w:ascii="Arial" w:hAnsi="Arial" w:cs="Arial"/>
          <w:sz w:val="24"/>
          <w:szCs w:val="24"/>
        </w:rPr>
        <w:t>majandustarkvaras</w:t>
      </w:r>
      <w:r w:rsidRPr="00114BAB">
        <w:rPr>
          <w:rFonts w:ascii="Arial" w:hAnsi="Arial" w:cs="Arial"/>
          <w:spacing w:val="-9"/>
          <w:sz w:val="24"/>
          <w:szCs w:val="24"/>
        </w:rPr>
        <w:t xml:space="preserve"> </w:t>
      </w:r>
      <w:r w:rsidRPr="00114BAB">
        <w:rPr>
          <w:rFonts w:ascii="Arial" w:hAnsi="Arial" w:cs="Arial"/>
          <w:sz w:val="24"/>
          <w:szCs w:val="24"/>
        </w:rPr>
        <w:t>SAP</w:t>
      </w:r>
      <w:r w:rsidRPr="00114BAB">
        <w:rPr>
          <w:rFonts w:ascii="Arial" w:hAnsi="Arial" w:cs="Arial"/>
          <w:spacing w:val="-5"/>
          <w:sz w:val="24"/>
          <w:szCs w:val="24"/>
        </w:rPr>
        <w:t xml:space="preserve"> </w:t>
      </w:r>
      <w:r w:rsidRPr="00114BAB">
        <w:rPr>
          <w:rFonts w:ascii="Arial" w:hAnsi="Arial" w:cs="Arial"/>
          <w:sz w:val="24"/>
          <w:szCs w:val="24"/>
        </w:rPr>
        <w:t>arvestusobjekti</w:t>
      </w:r>
      <w:r w:rsidRPr="00114BAB">
        <w:rPr>
          <w:rFonts w:ascii="Arial" w:hAnsi="Arial" w:cs="Arial"/>
          <w:spacing w:val="-8"/>
          <w:sz w:val="24"/>
          <w:szCs w:val="24"/>
        </w:rPr>
        <w:t xml:space="preserve"> </w:t>
      </w:r>
      <w:r w:rsidRPr="00114BAB">
        <w:rPr>
          <w:rFonts w:ascii="Arial" w:hAnsi="Arial" w:cs="Arial"/>
          <w:sz w:val="24"/>
          <w:szCs w:val="24"/>
        </w:rPr>
        <w:t>„Ressurss/kulukoht”</w:t>
      </w:r>
      <w:r w:rsidRPr="00114BAB">
        <w:rPr>
          <w:rFonts w:ascii="Arial" w:hAnsi="Arial" w:cs="Arial"/>
          <w:spacing w:val="-9"/>
          <w:sz w:val="24"/>
          <w:szCs w:val="24"/>
        </w:rPr>
        <w:t xml:space="preserve"> </w:t>
      </w:r>
      <w:r w:rsidRPr="00114BAB">
        <w:rPr>
          <w:rFonts w:ascii="Arial" w:hAnsi="Arial" w:cs="Arial"/>
          <w:sz w:val="24"/>
          <w:szCs w:val="24"/>
        </w:rPr>
        <w:t>koode,</w:t>
      </w:r>
      <w:r w:rsidRPr="00114BAB">
        <w:rPr>
          <w:rFonts w:ascii="Arial" w:hAnsi="Arial" w:cs="Arial"/>
          <w:spacing w:val="-8"/>
          <w:sz w:val="24"/>
          <w:szCs w:val="24"/>
        </w:rPr>
        <w:t xml:space="preserve"> </w:t>
      </w:r>
      <w:r w:rsidRPr="00114BAB">
        <w:rPr>
          <w:rFonts w:ascii="Arial" w:hAnsi="Arial" w:cs="Arial"/>
          <w:sz w:val="24"/>
          <w:szCs w:val="24"/>
        </w:rPr>
        <w:t>mis</w:t>
      </w:r>
      <w:r w:rsidRPr="00114BAB">
        <w:rPr>
          <w:rFonts w:ascii="Arial" w:hAnsi="Arial" w:cs="Arial"/>
          <w:spacing w:val="-8"/>
          <w:sz w:val="24"/>
          <w:szCs w:val="24"/>
        </w:rPr>
        <w:t xml:space="preserve"> </w:t>
      </w:r>
      <w:r w:rsidRPr="00114BAB">
        <w:rPr>
          <w:rFonts w:ascii="Arial" w:hAnsi="Arial" w:cs="Arial"/>
          <w:sz w:val="24"/>
          <w:szCs w:val="24"/>
        </w:rPr>
        <w:t xml:space="preserve">määratakse </w:t>
      </w:r>
      <w:r w:rsidRPr="00114BAB">
        <w:rPr>
          <w:rFonts w:ascii="Arial" w:hAnsi="Arial" w:cs="Arial"/>
          <w:spacing w:val="-58"/>
          <w:sz w:val="24"/>
          <w:szCs w:val="24"/>
        </w:rPr>
        <w:t xml:space="preserve"> </w:t>
      </w:r>
      <w:r w:rsidRPr="00114BAB">
        <w:rPr>
          <w:rFonts w:ascii="Arial" w:hAnsi="Arial" w:cs="Arial"/>
          <w:sz w:val="24"/>
          <w:szCs w:val="24"/>
        </w:rPr>
        <w:t>igale omandis olevale või renditud või tasuta kasutusse saadud sõidukile. Koodi</w:t>
      </w:r>
      <w:r w:rsidRPr="00114BAB">
        <w:rPr>
          <w:rFonts w:ascii="Arial" w:hAnsi="Arial" w:cs="Arial"/>
          <w:spacing w:val="1"/>
          <w:sz w:val="24"/>
          <w:szCs w:val="24"/>
        </w:rPr>
        <w:t xml:space="preserve"> </w:t>
      </w:r>
      <w:r w:rsidRPr="00114BAB">
        <w:rPr>
          <w:rFonts w:ascii="Arial" w:hAnsi="Arial" w:cs="Arial"/>
          <w:sz w:val="24"/>
          <w:szCs w:val="24"/>
        </w:rPr>
        <w:t>nimetusse</w:t>
      </w:r>
      <w:r w:rsidRPr="00114BAB">
        <w:rPr>
          <w:rFonts w:ascii="Arial" w:hAnsi="Arial" w:cs="Arial"/>
          <w:spacing w:val="-14"/>
          <w:sz w:val="24"/>
          <w:szCs w:val="24"/>
        </w:rPr>
        <w:t xml:space="preserve"> </w:t>
      </w:r>
      <w:r w:rsidRPr="00114BAB">
        <w:rPr>
          <w:rFonts w:ascii="Arial" w:hAnsi="Arial" w:cs="Arial"/>
          <w:sz w:val="24"/>
          <w:szCs w:val="24"/>
        </w:rPr>
        <w:t>märgitakse</w:t>
      </w:r>
      <w:r w:rsidRPr="00114BAB">
        <w:rPr>
          <w:rFonts w:ascii="Arial" w:hAnsi="Arial" w:cs="Arial"/>
          <w:spacing w:val="-13"/>
          <w:sz w:val="24"/>
          <w:szCs w:val="24"/>
        </w:rPr>
        <w:t xml:space="preserve"> </w:t>
      </w:r>
      <w:r w:rsidRPr="00114BAB">
        <w:rPr>
          <w:rFonts w:ascii="Arial" w:hAnsi="Arial" w:cs="Arial"/>
          <w:sz w:val="24"/>
          <w:szCs w:val="24"/>
        </w:rPr>
        <w:t>sõiduki</w:t>
      </w:r>
      <w:r w:rsidRPr="00114BAB">
        <w:rPr>
          <w:rFonts w:ascii="Arial" w:hAnsi="Arial" w:cs="Arial"/>
          <w:spacing w:val="-13"/>
          <w:sz w:val="24"/>
          <w:szCs w:val="24"/>
        </w:rPr>
        <w:t xml:space="preserve"> </w:t>
      </w:r>
      <w:r w:rsidRPr="00114BAB">
        <w:rPr>
          <w:rFonts w:ascii="Arial" w:hAnsi="Arial" w:cs="Arial"/>
          <w:sz w:val="24"/>
          <w:szCs w:val="24"/>
        </w:rPr>
        <w:t>kategooria,</w:t>
      </w:r>
      <w:r w:rsidRPr="00114BAB">
        <w:rPr>
          <w:rFonts w:ascii="Arial" w:hAnsi="Arial" w:cs="Arial"/>
          <w:spacing w:val="-12"/>
          <w:sz w:val="24"/>
          <w:szCs w:val="24"/>
        </w:rPr>
        <w:t xml:space="preserve"> </w:t>
      </w:r>
      <w:r w:rsidRPr="00114BAB">
        <w:rPr>
          <w:rFonts w:ascii="Arial" w:hAnsi="Arial" w:cs="Arial"/>
          <w:sz w:val="24"/>
          <w:szCs w:val="24"/>
        </w:rPr>
        <w:t>kasutusotstarve,</w:t>
      </w:r>
      <w:r w:rsidRPr="00114BAB">
        <w:rPr>
          <w:rFonts w:ascii="Arial" w:hAnsi="Arial" w:cs="Arial"/>
          <w:spacing w:val="-12"/>
          <w:sz w:val="24"/>
          <w:szCs w:val="24"/>
        </w:rPr>
        <w:t xml:space="preserve"> </w:t>
      </w:r>
      <w:r w:rsidRPr="00114BAB">
        <w:rPr>
          <w:rFonts w:ascii="Arial" w:hAnsi="Arial" w:cs="Arial"/>
          <w:sz w:val="24"/>
          <w:szCs w:val="24"/>
        </w:rPr>
        <w:t>kasutamist</w:t>
      </w:r>
      <w:r w:rsidRPr="00114BAB">
        <w:rPr>
          <w:rFonts w:ascii="Arial" w:hAnsi="Arial" w:cs="Arial"/>
          <w:spacing w:val="-12"/>
          <w:sz w:val="24"/>
          <w:szCs w:val="24"/>
        </w:rPr>
        <w:t xml:space="preserve"> </w:t>
      </w:r>
      <w:r w:rsidRPr="00114BAB">
        <w:rPr>
          <w:rFonts w:ascii="Arial" w:hAnsi="Arial" w:cs="Arial"/>
          <w:sz w:val="24"/>
          <w:szCs w:val="24"/>
        </w:rPr>
        <w:t>lubava</w:t>
      </w:r>
      <w:r w:rsidRPr="00114BAB">
        <w:rPr>
          <w:rFonts w:ascii="Arial" w:hAnsi="Arial" w:cs="Arial"/>
          <w:spacing w:val="-13"/>
          <w:sz w:val="24"/>
          <w:szCs w:val="24"/>
        </w:rPr>
        <w:t xml:space="preserve"> </w:t>
      </w:r>
      <w:r w:rsidRPr="00114BAB">
        <w:rPr>
          <w:rFonts w:ascii="Arial" w:hAnsi="Arial" w:cs="Arial"/>
          <w:sz w:val="24"/>
          <w:szCs w:val="24"/>
        </w:rPr>
        <w:t>tehingu</w:t>
      </w:r>
      <w:r w:rsidRPr="00114BAB">
        <w:rPr>
          <w:rFonts w:ascii="Arial" w:hAnsi="Arial" w:cs="Arial"/>
          <w:spacing w:val="-58"/>
          <w:sz w:val="24"/>
          <w:szCs w:val="24"/>
        </w:rPr>
        <w:t xml:space="preserve"> </w:t>
      </w:r>
      <w:r w:rsidRPr="00114BAB">
        <w:rPr>
          <w:rFonts w:ascii="Arial" w:hAnsi="Arial" w:cs="Arial"/>
          <w:sz w:val="24"/>
          <w:szCs w:val="24"/>
        </w:rPr>
        <w:t>liik, sõiduki mark ja mudel. Kulud on lubatud jätta sõidukite kaupa jaotamata, kui</w:t>
      </w:r>
      <w:r w:rsidRPr="00114BAB">
        <w:rPr>
          <w:rFonts w:ascii="Arial" w:hAnsi="Arial" w:cs="Arial"/>
          <w:spacing w:val="1"/>
          <w:sz w:val="24"/>
          <w:szCs w:val="24"/>
        </w:rPr>
        <w:t xml:space="preserve"> </w:t>
      </w:r>
      <w:r w:rsidRPr="00114BAB">
        <w:rPr>
          <w:rFonts w:ascii="Arial" w:hAnsi="Arial" w:cs="Arial"/>
          <w:sz w:val="24"/>
          <w:szCs w:val="24"/>
        </w:rPr>
        <w:t>see</w:t>
      </w:r>
      <w:r w:rsidRPr="00114BAB">
        <w:rPr>
          <w:rFonts w:ascii="Arial" w:hAnsi="Arial" w:cs="Arial"/>
          <w:spacing w:val="-2"/>
          <w:sz w:val="24"/>
          <w:szCs w:val="24"/>
        </w:rPr>
        <w:t xml:space="preserve"> </w:t>
      </w:r>
      <w:r w:rsidRPr="00114BAB">
        <w:rPr>
          <w:rFonts w:ascii="Arial" w:hAnsi="Arial" w:cs="Arial"/>
          <w:sz w:val="24"/>
          <w:szCs w:val="24"/>
        </w:rPr>
        <w:t>on põhjendatud arvestuse liigse keerukuse</w:t>
      </w:r>
      <w:r w:rsidRPr="00114BAB">
        <w:rPr>
          <w:rFonts w:ascii="Arial" w:hAnsi="Arial" w:cs="Arial"/>
          <w:spacing w:val="-2"/>
          <w:sz w:val="24"/>
          <w:szCs w:val="24"/>
        </w:rPr>
        <w:t xml:space="preserve"> </w:t>
      </w:r>
      <w:r w:rsidRPr="00114BAB">
        <w:rPr>
          <w:rFonts w:ascii="Arial" w:hAnsi="Arial" w:cs="Arial"/>
          <w:sz w:val="24"/>
          <w:szCs w:val="24"/>
        </w:rPr>
        <w:t>vältimiseks.</w:t>
      </w:r>
    </w:p>
    <w:p w14:paraId="242C867F" w14:textId="52EA1876" w:rsidR="00A95139" w:rsidRPr="00114BAB" w:rsidRDefault="00B320B4" w:rsidP="00A77F8C">
      <w:pPr>
        <w:spacing w:line="276" w:lineRule="auto"/>
        <w:jc w:val="both"/>
        <w:rPr>
          <w:rFonts w:ascii="Arial" w:eastAsia="Arial" w:hAnsi="Arial" w:cs="Arial"/>
          <w:sz w:val="24"/>
          <w:szCs w:val="24"/>
        </w:rPr>
      </w:pPr>
      <w:r w:rsidRPr="00114BAB">
        <w:rPr>
          <w:rFonts w:ascii="Arial" w:eastAsia="Arial" w:hAnsi="Arial" w:cs="Arial"/>
          <w:b/>
          <w:bCs/>
          <w:sz w:val="24"/>
          <w:szCs w:val="24"/>
        </w:rPr>
        <w:t xml:space="preserve">Lähetuskulud </w:t>
      </w:r>
      <w:r w:rsidRPr="00114BAB">
        <w:rPr>
          <w:rFonts w:ascii="Arial" w:eastAsia="Arial" w:hAnsi="Arial" w:cs="Arial"/>
          <w:sz w:val="24"/>
          <w:szCs w:val="24"/>
        </w:rPr>
        <w:tab/>
      </w:r>
    </w:p>
    <w:p w14:paraId="5D39672F" w14:textId="770D1B1C" w:rsidR="00A915A7" w:rsidRPr="00114BAB" w:rsidRDefault="00D17158" w:rsidP="00A77F8C">
      <w:pPr>
        <w:spacing w:line="276" w:lineRule="auto"/>
        <w:jc w:val="both"/>
        <w:rPr>
          <w:rFonts w:ascii="Arial" w:hAnsi="Arial" w:cs="Arial"/>
          <w:sz w:val="24"/>
          <w:szCs w:val="24"/>
        </w:rPr>
      </w:pPr>
      <w:r>
        <w:rPr>
          <w:rFonts w:ascii="Arial" w:hAnsi="Arial" w:cs="Arial"/>
          <w:sz w:val="24"/>
          <w:szCs w:val="24"/>
        </w:rPr>
        <w:t>Asutuse</w:t>
      </w:r>
      <w:r w:rsidR="00B320B4" w:rsidRPr="00114BAB">
        <w:rPr>
          <w:rFonts w:ascii="Arial" w:hAnsi="Arial" w:cs="Arial"/>
          <w:sz w:val="24"/>
          <w:szCs w:val="24"/>
        </w:rPr>
        <w:t xml:space="preserve"> teenistujate lähetuste korraldamisel ja lähetuskulude hüvitamisel juhindutakse Riigiko</w:t>
      </w:r>
      <w:r w:rsidR="003F01C8" w:rsidRPr="00114BAB">
        <w:rPr>
          <w:rFonts w:ascii="Arial" w:hAnsi="Arial" w:cs="Arial"/>
          <w:sz w:val="24"/>
          <w:szCs w:val="24"/>
        </w:rPr>
        <w:t>htu</w:t>
      </w:r>
      <w:r w:rsidR="00B320B4" w:rsidRPr="00114BAB">
        <w:rPr>
          <w:rFonts w:ascii="Arial" w:hAnsi="Arial" w:cs="Arial"/>
          <w:sz w:val="24"/>
          <w:szCs w:val="24"/>
        </w:rPr>
        <w:t xml:space="preserve"> raamatupidamise </w:t>
      </w:r>
      <w:proofErr w:type="spellStart"/>
      <w:r w:rsidR="00B320B4" w:rsidRPr="00114BAB">
        <w:rPr>
          <w:rFonts w:ascii="Arial" w:hAnsi="Arial" w:cs="Arial"/>
          <w:sz w:val="24"/>
          <w:szCs w:val="24"/>
        </w:rPr>
        <w:t>sise</w:t>
      </w:r>
      <w:proofErr w:type="spellEnd"/>
      <w:r w:rsidR="00B320B4" w:rsidRPr="00114BAB">
        <w:rPr>
          <w:rFonts w:ascii="Arial" w:hAnsi="Arial" w:cs="Arial"/>
          <w:sz w:val="24"/>
          <w:szCs w:val="24"/>
        </w:rPr>
        <w:t xml:space="preserve">-eeskirjast </w:t>
      </w:r>
      <w:r w:rsidR="008029B2" w:rsidRPr="00114BAB">
        <w:rPr>
          <w:rFonts w:ascii="Arial" w:hAnsi="Arial" w:cs="Arial"/>
          <w:sz w:val="24"/>
          <w:szCs w:val="24"/>
        </w:rPr>
        <w:t>ning</w:t>
      </w:r>
      <w:r w:rsidR="00B320B4" w:rsidRPr="00114BAB">
        <w:rPr>
          <w:rFonts w:ascii="Arial" w:hAnsi="Arial" w:cs="Arial"/>
          <w:sz w:val="24"/>
          <w:szCs w:val="24"/>
        </w:rPr>
        <w:t xml:space="preserve"> </w:t>
      </w:r>
      <w:r w:rsidR="008029B2" w:rsidRPr="00114BAB">
        <w:rPr>
          <w:rFonts w:ascii="Arial" w:hAnsi="Arial" w:cs="Arial"/>
          <w:sz w:val="24"/>
          <w:szCs w:val="24"/>
        </w:rPr>
        <w:t>teenistus- ja töölähetuste korrast</w:t>
      </w:r>
      <w:r w:rsidR="00B320B4" w:rsidRPr="00114BAB">
        <w:rPr>
          <w:rFonts w:ascii="Arial" w:hAnsi="Arial" w:cs="Arial"/>
          <w:sz w:val="24"/>
          <w:szCs w:val="24"/>
        </w:rPr>
        <w:t xml:space="preserve">.  </w:t>
      </w:r>
    </w:p>
    <w:p w14:paraId="5C5E23FA"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Koolituslähetustele laienevad kõik lähetuste kohta kehtivad nõuded. </w:t>
      </w:r>
    </w:p>
    <w:p w14:paraId="25EBD7A4" w14:textId="77777777" w:rsidR="008029B2" w:rsidRPr="00114BAB" w:rsidRDefault="00B320B4" w:rsidP="00A77F8C">
      <w:pPr>
        <w:spacing w:line="276" w:lineRule="auto"/>
        <w:jc w:val="both"/>
        <w:rPr>
          <w:rFonts w:ascii="Arial" w:eastAsia="Arial" w:hAnsi="Arial" w:cs="Arial"/>
          <w:sz w:val="24"/>
          <w:szCs w:val="24"/>
        </w:rPr>
      </w:pPr>
      <w:r w:rsidRPr="00114BAB">
        <w:rPr>
          <w:rFonts w:ascii="Arial" w:eastAsia="Arial" w:hAnsi="Arial" w:cs="Arial"/>
          <w:b/>
          <w:bCs/>
          <w:sz w:val="24"/>
          <w:szCs w:val="24"/>
        </w:rPr>
        <w:t xml:space="preserve">Töötervishoiukulud </w:t>
      </w:r>
      <w:r w:rsidRPr="00114BAB">
        <w:rPr>
          <w:rFonts w:ascii="Arial" w:eastAsia="Arial" w:hAnsi="Arial" w:cs="Arial"/>
          <w:sz w:val="24"/>
          <w:szCs w:val="24"/>
        </w:rPr>
        <w:tab/>
      </w:r>
    </w:p>
    <w:p w14:paraId="229708DC" w14:textId="340D3338"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Töötervishoiukuludena tehakse kulusid, mis tulenevad tööohutust ja -tervishoidu reguleerivatest õigusaktidest.  </w:t>
      </w:r>
    </w:p>
    <w:p w14:paraId="173BAE00" w14:textId="452DD6A4"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Töötervishoiukulude tegemise aluseks on töökeskkonna riskianalüüs</w:t>
      </w:r>
      <w:r w:rsidR="008029B2" w:rsidRPr="00114BAB">
        <w:rPr>
          <w:rFonts w:ascii="Arial" w:hAnsi="Arial" w:cs="Arial"/>
          <w:sz w:val="24"/>
          <w:szCs w:val="24"/>
        </w:rPr>
        <w:t xml:space="preserve">, </w:t>
      </w:r>
      <w:r w:rsidRPr="00114BAB">
        <w:rPr>
          <w:rFonts w:ascii="Arial" w:hAnsi="Arial" w:cs="Arial"/>
          <w:sz w:val="24"/>
          <w:szCs w:val="24"/>
        </w:rPr>
        <w:t>Riigiko</w:t>
      </w:r>
      <w:r w:rsidR="008029B2" w:rsidRPr="00114BAB">
        <w:rPr>
          <w:rFonts w:ascii="Arial" w:hAnsi="Arial" w:cs="Arial"/>
          <w:sz w:val="24"/>
          <w:szCs w:val="24"/>
        </w:rPr>
        <w:t xml:space="preserve">htu </w:t>
      </w:r>
      <w:r w:rsidRPr="00114BAB">
        <w:rPr>
          <w:rFonts w:ascii="Arial" w:hAnsi="Arial" w:cs="Arial"/>
          <w:sz w:val="24"/>
          <w:szCs w:val="24"/>
        </w:rPr>
        <w:t xml:space="preserve"> töökorralduse </w:t>
      </w:r>
      <w:r w:rsidR="008029B2" w:rsidRPr="00114BAB">
        <w:rPr>
          <w:rFonts w:ascii="Arial" w:hAnsi="Arial" w:cs="Arial"/>
          <w:sz w:val="24"/>
          <w:szCs w:val="24"/>
        </w:rPr>
        <w:t xml:space="preserve">eeskiri, kuvariga töötamise tööohutusjuhend, </w:t>
      </w:r>
      <w:r w:rsidRPr="00114BAB">
        <w:rPr>
          <w:rFonts w:ascii="Arial" w:hAnsi="Arial" w:cs="Arial"/>
          <w:sz w:val="24"/>
          <w:szCs w:val="24"/>
        </w:rPr>
        <w:t xml:space="preserve">tervisekontrolli otsus või </w:t>
      </w:r>
      <w:r w:rsidR="00293DAB">
        <w:rPr>
          <w:rFonts w:ascii="Arial" w:hAnsi="Arial" w:cs="Arial"/>
          <w:sz w:val="24"/>
          <w:szCs w:val="24"/>
        </w:rPr>
        <w:t>Riigikohtu</w:t>
      </w:r>
      <w:r w:rsidR="008029B2" w:rsidRPr="00114BAB">
        <w:rPr>
          <w:rFonts w:ascii="Arial" w:hAnsi="Arial" w:cs="Arial"/>
          <w:sz w:val="24"/>
          <w:szCs w:val="24"/>
        </w:rPr>
        <w:t xml:space="preserve"> </w:t>
      </w:r>
      <w:r w:rsidR="00D0515C" w:rsidRPr="00114BAB">
        <w:rPr>
          <w:rFonts w:ascii="Arial" w:hAnsi="Arial" w:cs="Arial"/>
          <w:sz w:val="24"/>
          <w:szCs w:val="24"/>
        </w:rPr>
        <w:t>direktori</w:t>
      </w:r>
      <w:r w:rsidRPr="00114BAB">
        <w:rPr>
          <w:rFonts w:ascii="Arial" w:hAnsi="Arial" w:cs="Arial"/>
          <w:sz w:val="24"/>
          <w:szCs w:val="24"/>
        </w:rPr>
        <w:t xml:space="preserve"> käskkiri.  </w:t>
      </w:r>
    </w:p>
    <w:p w14:paraId="678EF3D0"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Tervise edendamise ja töötervishoiu kulude maksustamisel lähtutakse tulumaksuseadusest. </w:t>
      </w:r>
    </w:p>
    <w:p w14:paraId="722C6D24" w14:textId="06D06C9B" w:rsidR="00A915A7" w:rsidRPr="00114BAB" w:rsidRDefault="008029B2" w:rsidP="00A77F8C">
      <w:pPr>
        <w:spacing w:line="276" w:lineRule="auto"/>
        <w:jc w:val="both"/>
        <w:rPr>
          <w:rFonts w:ascii="Arial" w:hAnsi="Arial" w:cs="Arial"/>
          <w:sz w:val="24"/>
          <w:szCs w:val="24"/>
        </w:rPr>
      </w:pPr>
      <w:r w:rsidRPr="00114BAB">
        <w:rPr>
          <w:rFonts w:ascii="Arial" w:hAnsi="Arial" w:cs="Arial"/>
          <w:sz w:val="24"/>
          <w:szCs w:val="24"/>
        </w:rPr>
        <w:t xml:space="preserve">Tervise edendamise ja töötervishoiuga seotud kulude osas on kulujuht personali- ja kommunikatsiooniosakonna juhataja. </w:t>
      </w:r>
    </w:p>
    <w:p w14:paraId="2D640493" w14:textId="45F44FD7" w:rsidR="00A915A7" w:rsidRPr="00EF138C" w:rsidRDefault="00B320B4" w:rsidP="00C92DAB">
      <w:pPr>
        <w:spacing w:line="276" w:lineRule="auto"/>
        <w:jc w:val="both"/>
        <w:rPr>
          <w:rFonts w:ascii="Arial" w:hAnsi="Arial" w:cs="Arial"/>
          <w:sz w:val="24"/>
          <w:szCs w:val="24"/>
        </w:rPr>
      </w:pPr>
      <w:r w:rsidRPr="00114BAB">
        <w:rPr>
          <w:rFonts w:ascii="Arial" w:hAnsi="Arial" w:cs="Arial"/>
          <w:sz w:val="24"/>
          <w:szCs w:val="24"/>
        </w:rPr>
        <w:t xml:space="preserve">Hüvitise saamiseks peab teenistuja esitama riigitöötaja iseteenindusportaali majanduskulude moodulis aruande koos </w:t>
      </w:r>
      <w:r w:rsidRPr="00EF138C">
        <w:rPr>
          <w:rFonts w:ascii="Arial" w:hAnsi="Arial" w:cs="Arial"/>
          <w:sz w:val="24"/>
          <w:szCs w:val="24"/>
        </w:rPr>
        <w:t>algdokumendi</w:t>
      </w:r>
      <w:r w:rsidR="374A1375" w:rsidRPr="00EF138C">
        <w:rPr>
          <w:rFonts w:ascii="Arial" w:hAnsi="Arial" w:cs="Arial"/>
          <w:sz w:val="24"/>
          <w:szCs w:val="24"/>
        </w:rPr>
        <w:t>ga</w:t>
      </w:r>
      <w:r w:rsidRPr="00EF138C">
        <w:rPr>
          <w:rFonts w:ascii="Arial" w:hAnsi="Arial" w:cs="Arial"/>
          <w:sz w:val="24"/>
          <w:szCs w:val="24"/>
        </w:rPr>
        <w:t xml:space="preserve"> ja maksmist tõendava dokumendiga. Algdokumendil peab kajastuma teenuse saaja nimi ja teenuse kirjeldus. Kuludokumendiks on panga väljavõte (maksekorraldus)</w:t>
      </w:r>
      <w:r w:rsidRPr="00EF138C">
        <w:rPr>
          <w:rFonts w:ascii="Arial" w:eastAsia="Times New Roman" w:hAnsi="Arial" w:cs="Arial"/>
          <w:sz w:val="24"/>
          <w:szCs w:val="24"/>
        </w:rPr>
        <w:t xml:space="preserve">, kassatšekk või </w:t>
      </w:r>
      <w:r w:rsidRPr="00EF138C">
        <w:rPr>
          <w:rFonts w:ascii="Arial" w:hAnsi="Arial" w:cs="Arial"/>
          <w:sz w:val="24"/>
          <w:szCs w:val="24"/>
        </w:rPr>
        <w:t xml:space="preserve">teise ettevõtte käsikirjaline dokument, mis kinnitab raha vastuvõtmist. </w:t>
      </w:r>
    </w:p>
    <w:p w14:paraId="17BCA9F7" w14:textId="6EF068E5" w:rsidR="00C92DAB" w:rsidRDefault="00754032" w:rsidP="00C92DAB">
      <w:pPr>
        <w:spacing w:line="276" w:lineRule="auto"/>
        <w:jc w:val="both"/>
        <w:rPr>
          <w:rFonts w:ascii="Arial" w:eastAsia="Times New Roman" w:hAnsi="Arial" w:cs="Arial"/>
          <w:b/>
          <w:bCs/>
          <w:iCs/>
          <w:sz w:val="24"/>
          <w:szCs w:val="24"/>
        </w:rPr>
      </w:pPr>
      <w:r w:rsidRPr="00C92DAB">
        <w:rPr>
          <w:rFonts w:ascii="Arial" w:eastAsia="Times New Roman" w:hAnsi="Arial" w:cs="Arial"/>
          <w:b/>
          <w:bCs/>
          <w:iCs/>
          <w:sz w:val="24"/>
          <w:szCs w:val="24"/>
        </w:rPr>
        <w:lastRenderedPageBreak/>
        <w:t>Eraldised</w:t>
      </w:r>
    </w:p>
    <w:p w14:paraId="35D2B181" w14:textId="17F4FA87" w:rsidR="00C92DAB" w:rsidRDefault="00C92DAB" w:rsidP="00C92DAB">
      <w:pPr>
        <w:spacing w:line="276" w:lineRule="auto"/>
        <w:jc w:val="both"/>
        <w:rPr>
          <w:rFonts w:ascii="Arial" w:hAnsi="Arial" w:cs="Arial"/>
          <w:sz w:val="24"/>
          <w:szCs w:val="24"/>
        </w:rPr>
      </w:pPr>
      <w:r w:rsidRPr="00C92DAB">
        <w:rPr>
          <w:rFonts w:ascii="Arial" w:hAnsi="Arial" w:cs="Arial"/>
          <w:sz w:val="24"/>
          <w:szCs w:val="24"/>
        </w:rPr>
        <w:t>Eraldised võetakse arvele lühi- ja pikaajalise osana, lähtudes hinnangust nende</w:t>
      </w:r>
      <w:r w:rsidRPr="00C92DAB">
        <w:rPr>
          <w:rFonts w:ascii="Arial" w:hAnsi="Arial" w:cs="Arial"/>
          <w:spacing w:val="1"/>
          <w:sz w:val="24"/>
          <w:szCs w:val="24"/>
        </w:rPr>
        <w:t xml:space="preserve"> </w:t>
      </w:r>
      <w:r w:rsidRPr="00C92DAB">
        <w:rPr>
          <w:rFonts w:ascii="Arial" w:hAnsi="Arial" w:cs="Arial"/>
          <w:sz w:val="24"/>
          <w:szCs w:val="24"/>
        </w:rPr>
        <w:t>realiseerumise</w:t>
      </w:r>
      <w:r w:rsidRPr="00C92DAB">
        <w:rPr>
          <w:rFonts w:ascii="Arial" w:hAnsi="Arial" w:cs="Arial"/>
          <w:spacing w:val="1"/>
          <w:sz w:val="24"/>
          <w:szCs w:val="24"/>
        </w:rPr>
        <w:t xml:space="preserve"> </w:t>
      </w:r>
      <w:r w:rsidRPr="00C92DAB">
        <w:rPr>
          <w:rFonts w:ascii="Arial" w:hAnsi="Arial" w:cs="Arial"/>
          <w:sz w:val="24"/>
          <w:szCs w:val="24"/>
        </w:rPr>
        <w:t>tähtajale,</w:t>
      </w:r>
      <w:r w:rsidRPr="00C92DAB">
        <w:rPr>
          <w:rFonts w:ascii="Arial" w:hAnsi="Arial" w:cs="Arial"/>
          <w:spacing w:val="1"/>
          <w:sz w:val="24"/>
          <w:szCs w:val="24"/>
        </w:rPr>
        <w:t xml:space="preserve"> </w:t>
      </w:r>
      <w:r w:rsidRPr="00C92DAB">
        <w:rPr>
          <w:rFonts w:ascii="Arial" w:hAnsi="Arial" w:cs="Arial"/>
          <w:sz w:val="24"/>
          <w:szCs w:val="24"/>
        </w:rPr>
        <w:t>kontorühmades</w:t>
      </w:r>
      <w:r w:rsidRPr="00C92DAB">
        <w:rPr>
          <w:rFonts w:ascii="Arial" w:hAnsi="Arial" w:cs="Arial"/>
          <w:spacing w:val="1"/>
          <w:sz w:val="24"/>
          <w:szCs w:val="24"/>
        </w:rPr>
        <w:t xml:space="preserve"> </w:t>
      </w:r>
      <w:r w:rsidRPr="00C92DAB">
        <w:rPr>
          <w:rFonts w:ascii="Arial" w:hAnsi="Arial" w:cs="Arial"/>
          <w:sz w:val="24"/>
          <w:szCs w:val="24"/>
        </w:rPr>
        <w:t>206</w:t>
      </w:r>
      <w:r w:rsidRPr="00C92DAB">
        <w:rPr>
          <w:rFonts w:ascii="Arial" w:hAnsi="Arial" w:cs="Arial"/>
          <w:spacing w:val="1"/>
          <w:sz w:val="24"/>
          <w:szCs w:val="24"/>
        </w:rPr>
        <w:t xml:space="preserve"> </w:t>
      </w:r>
      <w:r w:rsidRPr="00C92DAB">
        <w:rPr>
          <w:rFonts w:ascii="Arial" w:hAnsi="Arial" w:cs="Arial"/>
          <w:sz w:val="24"/>
          <w:szCs w:val="24"/>
        </w:rPr>
        <w:t>ja</w:t>
      </w:r>
      <w:r w:rsidRPr="00C92DAB">
        <w:rPr>
          <w:rFonts w:ascii="Arial" w:hAnsi="Arial" w:cs="Arial"/>
          <w:spacing w:val="1"/>
          <w:sz w:val="24"/>
          <w:szCs w:val="24"/>
        </w:rPr>
        <w:t xml:space="preserve"> </w:t>
      </w:r>
      <w:r w:rsidRPr="00C92DAB">
        <w:rPr>
          <w:rFonts w:ascii="Arial" w:hAnsi="Arial" w:cs="Arial"/>
          <w:sz w:val="24"/>
          <w:szCs w:val="24"/>
        </w:rPr>
        <w:t>256.</w:t>
      </w:r>
      <w:r w:rsidRPr="00C92DAB">
        <w:rPr>
          <w:rFonts w:ascii="Arial" w:hAnsi="Arial" w:cs="Arial"/>
          <w:spacing w:val="1"/>
          <w:sz w:val="24"/>
          <w:szCs w:val="24"/>
        </w:rPr>
        <w:t xml:space="preserve"> </w:t>
      </w:r>
      <w:r w:rsidRPr="00C92DAB">
        <w:rPr>
          <w:rFonts w:ascii="Arial" w:hAnsi="Arial" w:cs="Arial"/>
          <w:sz w:val="24"/>
          <w:szCs w:val="24"/>
        </w:rPr>
        <w:t>Pikaajalised</w:t>
      </w:r>
      <w:r w:rsidRPr="00C92DAB">
        <w:rPr>
          <w:rFonts w:ascii="Arial" w:hAnsi="Arial" w:cs="Arial"/>
          <w:spacing w:val="1"/>
          <w:sz w:val="24"/>
          <w:szCs w:val="24"/>
        </w:rPr>
        <w:t xml:space="preserve"> </w:t>
      </w:r>
      <w:r w:rsidRPr="00C92DAB">
        <w:rPr>
          <w:rFonts w:ascii="Arial" w:hAnsi="Arial" w:cs="Arial"/>
          <w:sz w:val="24"/>
          <w:szCs w:val="24"/>
        </w:rPr>
        <w:t>eraldised</w:t>
      </w:r>
      <w:r w:rsidRPr="00C92DAB">
        <w:rPr>
          <w:rFonts w:ascii="Arial" w:hAnsi="Arial" w:cs="Arial"/>
          <w:spacing w:val="1"/>
          <w:sz w:val="24"/>
          <w:szCs w:val="24"/>
        </w:rPr>
        <w:t xml:space="preserve"> </w:t>
      </w:r>
      <w:r w:rsidRPr="00C92DAB">
        <w:rPr>
          <w:rFonts w:ascii="Arial" w:hAnsi="Arial" w:cs="Arial"/>
          <w:sz w:val="24"/>
          <w:szCs w:val="24"/>
        </w:rPr>
        <w:t>kajastatakse</w:t>
      </w:r>
      <w:r w:rsidRPr="00C92DAB">
        <w:rPr>
          <w:rFonts w:ascii="Arial" w:hAnsi="Arial" w:cs="Arial"/>
          <w:spacing w:val="-11"/>
          <w:sz w:val="24"/>
          <w:szCs w:val="24"/>
        </w:rPr>
        <w:t xml:space="preserve"> </w:t>
      </w:r>
      <w:r w:rsidRPr="00C92DAB">
        <w:rPr>
          <w:rFonts w:ascii="Arial" w:hAnsi="Arial" w:cs="Arial"/>
          <w:sz w:val="24"/>
          <w:szCs w:val="24"/>
        </w:rPr>
        <w:t>diskonteerituna</w:t>
      </w:r>
      <w:r w:rsidRPr="00C92DAB">
        <w:rPr>
          <w:rFonts w:ascii="Arial" w:hAnsi="Arial" w:cs="Arial"/>
          <w:spacing w:val="-10"/>
          <w:sz w:val="24"/>
          <w:szCs w:val="24"/>
        </w:rPr>
        <w:t xml:space="preserve"> </w:t>
      </w:r>
      <w:r w:rsidRPr="00C92DAB">
        <w:rPr>
          <w:rFonts w:ascii="Arial" w:hAnsi="Arial" w:cs="Arial"/>
          <w:sz w:val="24"/>
          <w:szCs w:val="24"/>
        </w:rPr>
        <w:t>määraga</w:t>
      </w:r>
      <w:r w:rsidRPr="00C92DAB">
        <w:rPr>
          <w:rFonts w:ascii="Arial" w:hAnsi="Arial" w:cs="Arial"/>
          <w:spacing w:val="-8"/>
          <w:sz w:val="24"/>
          <w:szCs w:val="24"/>
        </w:rPr>
        <w:t xml:space="preserve"> </w:t>
      </w:r>
      <w:r w:rsidRPr="00C92DAB">
        <w:rPr>
          <w:rFonts w:ascii="Arial" w:hAnsi="Arial" w:cs="Arial"/>
          <w:sz w:val="24"/>
          <w:szCs w:val="24"/>
        </w:rPr>
        <w:t>4%</w:t>
      </w:r>
      <w:r w:rsidRPr="00C92DAB">
        <w:rPr>
          <w:rFonts w:ascii="Arial" w:hAnsi="Arial" w:cs="Arial"/>
          <w:spacing w:val="-10"/>
          <w:sz w:val="24"/>
          <w:szCs w:val="24"/>
        </w:rPr>
        <w:t xml:space="preserve"> </w:t>
      </w:r>
      <w:r w:rsidRPr="00C92DAB">
        <w:rPr>
          <w:rFonts w:ascii="Arial" w:hAnsi="Arial" w:cs="Arial"/>
          <w:sz w:val="24"/>
          <w:szCs w:val="24"/>
        </w:rPr>
        <w:t>aastas.</w:t>
      </w:r>
      <w:r w:rsidRPr="00C92DAB">
        <w:rPr>
          <w:rFonts w:ascii="Arial" w:hAnsi="Arial" w:cs="Arial"/>
          <w:spacing w:val="-9"/>
          <w:sz w:val="24"/>
          <w:szCs w:val="24"/>
        </w:rPr>
        <w:t xml:space="preserve"> </w:t>
      </w:r>
      <w:r w:rsidRPr="00C92DAB">
        <w:rPr>
          <w:rFonts w:ascii="Arial" w:hAnsi="Arial" w:cs="Arial"/>
          <w:sz w:val="24"/>
          <w:szCs w:val="24"/>
        </w:rPr>
        <w:t>Eraldiste</w:t>
      </w:r>
      <w:r w:rsidRPr="00C92DAB">
        <w:rPr>
          <w:rFonts w:ascii="Arial" w:hAnsi="Arial" w:cs="Arial"/>
          <w:spacing w:val="-10"/>
          <w:sz w:val="24"/>
          <w:szCs w:val="24"/>
        </w:rPr>
        <w:t xml:space="preserve"> </w:t>
      </w:r>
      <w:r w:rsidRPr="00C92DAB">
        <w:rPr>
          <w:rFonts w:ascii="Arial" w:hAnsi="Arial" w:cs="Arial"/>
          <w:sz w:val="24"/>
          <w:szCs w:val="24"/>
        </w:rPr>
        <w:t>moodustamist</w:t>
      </w:r>
      <w:r w:rsidRPr="00C92DAB">
        <w:rPr>
          <w:rFonts w:ascii="Arial" w:hAnsi="Arial" w:cs="Arial"/>
          <w:spacing w:val="-8"/>
          <w:sz w:val="24"/>
          <w:szCs w:val="24"/>
        </w:rPr>
        <w:t xml:space="preserve"> </w:t>
      </w:r>
      <w:r w:rsidRPr="00C92DAB">
        <w:rPr>
          <w:rFonts w:ascii="Arial" w:hAnsi="Arial" w:cs="Arial"/>
          <w:sz w:val="24"/>
          <w:szCs w:val="24"/>
        </w:rPr>
        <w:t>kajastatakse</w:t>
      </w:r>
      <w:r>
        <w:rPr>
          <w:rFonts w:ascii="Arial" w:hAnsi="Arial" w:cs="Arial"/>
          <w:sz w:val="24"/>
          <w:szCs w:val="24"/>
        </w:rPr>
        <w:t xml:space="preserve"> </w:t>
      </w:r>
      <w:r w:rsidRPr="00C92DAB">
        <w:rPr>
          <w:rFonts w:ascii="Arial" w:hAnsi="Arial" w:cs="Arial"/>
          <w:spacing w:val="-58"/>
          <w:sz w:val="24"/>
          <w:szCs w:val="24"/>
        </w:rPr>
        <w:t xml:space="preserve"> </w:t>
      </w:r>
      <w:r w:rsidRPr="00C92DAB">
        <w:rPr>
          <w:rFonts w:ascii="Arial" w:hAnsi="Arial" w:cs="Arial"/>
          <w:sz w:val="24"/>
          <w:szCs w:val="24"/>
        </w:rPr>
        <w:t>samaaegselt</w:t>
      </w:r>
      <w:r w:rsidRPr="00C92DAB">
        <w:rPr>
          <w:rFonts w:ascii="Arial" w:hAnsi="Arial" w:cs="Arial"/>
          <w:spacing w:val="-1"/>
          <w:sz w:val="24"/>
          <w:szCs w:val="24"/>
        </w:rPr>
        <w:t xml:space="preserve"> </w:t>
      </w:r>
      <w:r w:rsidRPr="00C92DAB">
        <w:rPr>
          <w:rFonts w:ascii="Arial" w:hAnsi="Arial" w:cs="Arial"/>
          <w:sz w:val="24"/>
          <w:szCs w:val="24"/>
        </w:rPr>
        <w:t>kuludes (eraldiste</w:t>
      </w:r>
      <w:r w:rsidRPr="00C92DAB">
        <w:rPr>
          <w:rFonts w:ascii="Arial" w:hAnsi="Arial" w:cs="Arial"/>
          <w:spacing w:val="-2"/>
          <w:sz w:val="24"/>
          <w:szCs w:val="24"/>
        </w:rPr>
        <w:t xml:space="preserve"> </w:t>
      </w:r>
      <w:r w:rsidRPr="00C92DAB">
        <w:rPr>
          <w:rFonts w:ascii="Arial" w:hAnsi="Arial" w:cs="Arial"/>
          <w:sz w:val="24"/>
          <w:szCs w:val="24"/>
        </w:rPr>
        <w:t>vähenemist</w:t>
      </w:r>
      <w:r w:rsidRPr="00C92DAB">
        <w:rPr>
          <w:rFonts w:ascii="Arial" w:hAnsi="Arial" w:cs="Arial"/>
          <w:spacing w:val="-1"/>
          <w:sz w:val="24"/>
          <w:szCs w:val="24"/>
        </w:rPr>
        <w:t xml:space="preserve"> </w:t>
      </w:r>
      <w:r w:rsidRPr="00C92DAB">
        <w:rPr>
          <w:rFonts w:ascii="Arial" w:hAnsi="Arial" w:cs="Arial"/>
          <w:sz w:val="24"/>
          <w:szCs w:val="24"/>
        </w:rPr>
        <w:t>kulude</w:t>
      </w:r>
      <w:r w:rsidRPr="00C92DAB">
        <w:rPr>
          <w:rFonts w:ascii="Arial" w:hAnsi="Arial" w:cs="Arial"/>
          <w:spacing w:val="-2"/>
          <w:sz w:val="24"/>
          <w:szCs w:val="24"/>
        </w:rPr>
        <w:t xml:space="preserve"> </w:t>
      </w:r>
      <w:r w:rsidRPr="00C92DAB">
        <w:rPr>
          <w:rFonts w:ascii="Arial" w:hAnsi="Arial" w:cs="Arial"/>
          <w:sz w:val="24"/>
          <w:szCs w:val="24"/>
        </w:rPr>
        <w:t>vähenemisena).</w:t>
      </w:r>
      <w:r>
        <w:rPr>
          <w:rFonts w:ascii="Arial" w:hAnsi="Arial" w:cs="Arial"/>
          <w:sz w:val="24"/>
          <w:szCs w:val="24"/>
        </w:rPr>
        <w:t xml:space="preserve"> </w:t>
      </w:r>
    </w:p>
    <w:p w14:paraId="728A83D6" w14:textId="4321D5E3" w:rsidR="00C92DAB" w:rsidRPr="00C92DAB" w:rsidRDefault="00C92DAB" w:rsidP="00C92DAB">
      <w:pPr>
        <w:spacing w:line="276" w:lineRule="auto"/>
        <w:jc w:val="both"/>
        <w:rPr>
          <w:rFonts w:ascii="Arial" w:hAnsi="Arial" w:cs="Arial"/>
          <w:b/>
          <w:bCs/>
          <w:sz w:val="24"/>
          <w:szCs w:val="24"/>
        </w:rPr>
      </w:pPr>
      <w:r w:rsidRPr="00C92DAB">
        <w:rPr>
          <w:rFonts w:ascii="Arial" w:hAnsi="Arial" w:cs="Arial"/>
          <w:sz w:val="24"/>
          <w:szCs w:val="24"/>
        </w:rPr>
        <w:t>Aruandeaasta</w:t>
      </w:r>
      <w:r w:rsidRPr="00C92DAB">
        <w:rPr>
          <w:rFonts w:ascii="Arial" w:hAnsi="Arial" w:cs="Arial"/>
          <w:spacing w:val="-6"/>
          <w:sz w:val="24"/>
          <w:szCs w:val="24"/>
        </w:rPr>
        <w:t xml:space="preserve"> </w:t>
      </w:r>
      <w:r w:rsidRPr="00C92DAB">
        <w:rPr>
          <w:rFonts w:ascii="Arial" w:hAnsi="Arial" w:cs="Arial"/>
          <w:sz w:val="24"/>
          <w:szCs w:val="24"/>
        </w:rPr>
        <w:t>lõpu</w:t>
      </w:r>
      <w:r w:rsidRPr="00C92DAB">
        <w:rPr>
          <w:rFonts w:ascii="Arial" w:hAnsi="Arial" w:cs="Arial"/>
          <w:spacing w:val="-2"/>
          <w:sz w:val="24"/>
          <w:szCs w:val="24"/>
        </w:rPr>
        <w:t xml:space="preserve"> </w:t>
      </w:r>
      <w:r w:rsidRPr="00C92DAB">
        <w:rPr>
          <w:rFonts w:ascii="Arial" w:hAnsi="Arial" w:cs="Arial"/>
          <w:sz w:val="24"/>
          <w:szCs w:val="24"/>
        </w:rPr>
        <w:t>seisuga</w:t>
      </w:r>
      <w:r w:rsidRPr="00C92DAB">
        <w:rPr>
          <w:rFonts w:ascii="Arial" w:hAnsi="Arial" w:cs="Arial"/>
          <w:spacing w:val="-5"/>
          <w:sz w:val="24"/>
          <w:szCs w:val="24"/>
        </w:rPr>
        <w:t xml:space="preserve"> </w:t>
      </w:r>
      <w:r w:rsidRPr="00C92DAB">
        <w:rPr>
          <w:rFonts w:ascii="Arial" w:hAnsi="Arial" w:cs="Arial"/>
          <w:sz w:val="24"/>
          <w:szCs w:val="24"/>
        </w:rPr>
        <w:t>hinnatakse</w:t>
      </w:r>
      <w:r w:rsidRPr="00C92DAB">
        <w:rPr>
          <w:rFonts w:ascii="Arial" w:hAnsi="Arial" w:cs="Arial"/>
          <w:spacing w:val="-7"/>
          <w:sz w:val="24"/>
          <w:szCs w:val="24"/>
        </w:rPr>
        <w:t xml:space="preserve"> </w:t>
      </w:r>
      <w:r w:rsidRPr="00C92DAB">
        <w:rPr>
          <w:rFonts w:ascii="Arial" w:hAnsi="Arial" w:cs="Arial"/>
          <w:sz w:val="24"/>
          <w:szCs w:val="24"/>
        </w:rPr>
        <w:t>pensionieraldisi</w:t>
      </w:r>
      <w:r w:rsidRPr="00C92DAB">
        <w:rPr>
          <w:rFonts w:ascii="Arial" w:hAnsi="Arial" w:cs="Arial"/>
          <w:spacing w:val="-2"/>
          <w:sz w:val="24"/>
          <w:szCs w:val="24"/>
        </w:rPr>
        <w:t xml:space="preserve"> </w:t>
      </w:r>
      <w:r w:rsidRPr="00C92DAB">
        <w:rPr>
          <w:rFonts w:ascii="Arial" w:hAnsi="Arial" w:cs="Arial"/>
          <w:sz w:val="24"/>
          <w:szCs w:val="24"/>
        </w:rPr>
        <w:t>bilansipäevaks</w:t>
      </w:r>
      <w:r w:rsidRPr="00C92DAB">
        <w:rPr>
          <w:rFonts w:ascii="Arial" w:hAnsi="Arial" w:cs="Arial"/>
          <w:spacing w:val="-5"/>
          <w:sz w:val="24"/>
          <w:szCs w:val="24"/>
        </w:rPr>
        <w:t xml:space="preserve"> </w:t>
      </w:r>
      <w:r w:rsidRPr="00C92DAB">
        <w:rPr>
          <w:rFonts w:ascii="Arial" w:hAnsi="Arial" w:cs="Arial"/>
          <w:sz w:val="24"/>
          <w:szCs w:val="24"/>
        </w:rPr>
        <w:t>välja</w:t>
      </w:r>
      <w:r w:rsidRPr="00C92DAB">
        <w:rPr>
          <w:rFonts w:ascii="Arial" w:hAnsi="Arial" w:cs="Arial"/>
          <w:spacing w:val="-6"/>
          <w:sz w:val="24"/>
          <w:szCs w:val="24"/>
        </w:rPr>
        <w:t xml:space="preserve"> </w:t>
      </w:r>
      <w:r w:rsidRPr="00C92DAB">
        <w:rPr>
          <w:rFonts w:ascii="Arial" w:hAnsi="Arial" w:cs="Arial"/>
          <w:sz w:val="24"/>
          <w:szCs w:val="24"/>
        </w:rPr>
        <w:t>teenitud,</w:t>
      </w:r>
      <w:r w:rsidRPr="00C92DAB">
        <w:rPr>
          <w:rFonts w:ascii="Arial" w:hAnsi="Arial" w:cs="Arial"/>
          <w:spacing w:val="-58"/>
          <w:sz w:val="24"/>
          <w:szCs w:val="24"/>
        </w:rPr>
        <w:t xml:space="preserve"> </w:t>
      </w:r>
      <w:r w:rsidRPr="00C92DAB">
        <w:rPr>
          <w:rFonts w:ascii="Arial" w:hAnsi="Arial" w:cs="Arial"/>
          <w:sz w:val="24"/>
          <w:szCs w:val="24"/>
        </w:rPr>
        <w:t>kuid välja maksmata pensionisuurenduste, ametipensionide ja muude pikaajaliste</w:t>
      </w:r>
      <w:r w:rsidRPr="00C92DAB">
        <w:rPr>
          <w:rFonts w:ascii="Arial" w:hAnsi="Arial" w:cs="Arial"/>
          <w:spacing w:val="1"/>
          <w:sz w:val="24"/>
          <w:szCs w:val="24"/>
        </w:rPr>
        <w:t xml:space="preserve"> </w:t>
      </w:r>
      <w:r w:rsidRPr="00C92DAB">
        <w:rPr>
          <w:rFonts w:ascii="Arial" w:hAnsi="Arial" w:cs="Arial"/>
          <w:sz w:val="24"/>
          <w:szCs w:val="24"/>
        </w:rPr>
        <w:t>tööga</w:t>
      </w:r>
      <w:r w:rsidRPr="00C92DAB">
        <w:rPr>
          <w:rFonts w:ascii="Arial" w:hAnsi="Arial" w:cs="Arial"/>
          <w:spacing w:val="1"/>
          <w:sz w:val="24"/>
          <w:szCs w:val="24"/>
        </w:rPr>
        <w:t xml:space="preserve"> </w:t>
      </w:r>
      <w:r w:rsidRPr="00C92DAB">
        <w:rPr>
          <w:rFonts w:ascii="Arial" w:hAnsi="Arial" w:cs="Arial"/>
          <w:sz w:val="24"/>
          <w:szCs w:val="24"/>
        </w:rPr>
        <w:t>seotud</w:t>
      </w:r>
      <w:r w:rsidRPr="00C92DAB">
        <w:rPr>
          <w:rFonts w:ascii="Arial" w:hAnsi="Arial" w:cs="Arial"/>
          <w:spacing w:val="1"/>
          <w:sz w:val="24"/>
          <w:szCs w:val="24"/>
        </w:rPr>
        <w:t xml:space="preserve"> </w:t>
      </w:r>
      <w:r w:rsidRPr="00C92DAB">
        <w:rPr>
          <w:rFonts w:ascii="Arial" w:hAnsi="Arial" w:cs="Arial"/>
          <w:sz w:val="24"/>
          <w:szCs w:val="24"/>
        </w:rPr>
        <w:t>hüvitiste</w:t>
      </w:r>
      <w:r w:rsidRPr="00C92DAB">
        <w:rPr>
          <w:rFonts w:ascii="Arial" w:hAnsi="Arial" w:cs="Arial"/>
          <w:spacing w:val="1"/>
          <w:sz w:val="24"/>
          <w:szCs w:val="24"/>
        </w:rPr>
        <w:t xml:space="preserve"> </w:t>
      </w:r>
      <w:r w:rsidRPr="00C92DAB">
        <w:rPr>
          <w:rFonts w:ascii="Arial" w:hAnsi="Arial" w:cs="Arial"/>
          <w:sz w:val="24"/>
          <w:szCs w:val="24"/>
        </w:rPr>
        <w:t>kohta.</w:t>
      </w:r>
      <w:r w:rsidRPr="00C92DAB">
        <w:rPr>
          <w:rFonts w:ascii="Arial" w:hAnsi="Arial" w:cs="Arial"/>
          <w:spacing w:val="1"/>
          <w:sz w:val="24"/>
          <w:szCs w:val="24"/>
        </w:rPr>
        <w:t xml:space="preserve"> </w:t>
      </w:r>
      <w:r w:rsidRPr="00C92DAB">
        <w:rPr>
          <w:rFonts w:ascii="Arial" w:hAnsi="Arial" w:cs="Arial"/>
          <w:sz w:val="24"/>
          <w:szCs w:val="24"/>
        </w:rPr>
        <w:t>Pensionieraldiste</w:t>
      </w:r>
      <w:r w:rsidRPr="00C92DAB">
        <w:rPr>
          <w:rFonts w:ascii="Arial" w:hAnsi="Arial" w:cs="Arial"/>
          <w:spacing w:val="1"/>
          <w:sz w:val="24"/>
          <w:szCs w:val="24"/>
        </w:rPr>
        <w:t xml:space="preserve"> </w:t>
      </w:r>
      <w:r w:rsidRPr="00C92DAB">
        <w:rPr>
          <w:rFonts w:ascii="Arial" w:hAnsi="Arial" w:cs="Arial"/>
          <w:sz w:val="24"/>
          <w:szCs w:val="24"/>
        </w:rPr>
        <w:t>arvestamiseks</w:t>
      </w:r>
      <w:r w:rsidRPr="00C92DAB">
        <w:rPr>
          <w:rFonts w:ascii="Arial" w:hAnsi="Arial" w:cs="Arial"/>
          <w:spacing w:val="1"/>
          <w:sz w:val="24"/>
          <w:szCs w:val="24"/>
        </w:rPr>
        <w:t xml:space="preserve"> </w:t>
      </w:r>
      <w:r w:rsidRPr="00C92DAB">
        <w:rPr>
          <w:rFonts w:ascii="Arial" w:hAnsi="Arial" w:cs="Arial"/>
          <w:sz w:val="24"/>
          <w:szCs w:val="24"/>
        </w:rPr>
        <w:t>kasutatakse</w:t>
      </w:r>
      <w:r w:rsidRPr="00C92DAB">
        <w:rPr>
          <w:rFonts w:ascii="Arial" w:hAnsi="Arial" w:cs="Arial"/>
          <w:spacing w:val="1"/>
          <w:sz w:val="24"/>
          <w:szCs w:val="24"/>
        </w:rPr>
        <w:t xml:space="preserve"> </w:t>
      </w:r>
      <w:r w:rsidRPr="00C92DAB">
        <w:rPr>
          <w:rFonts w:ascii="Arial" w:hAnsi="Arial" w:cs="Arial"/>
          <w:sz w:val="24"/>
          <w:szCs w:val="24"/>
        </w:rPr>
        <w:t>proportsionaalse</w:t>
      </w:r>
      <w:r w:rsidRPr="00C92DAB">
        <w:rPr>
          <w:rFonts w:ascii="Arial" w:hAnsi="Arial" w:cs="Arial"/>
          <w:spacing w:val="1"/>
          <w:sz w:val="24"/>
          <w:szCs w:val="24"/>
        </w:rPr>
        <w:t xml:space="preserve"> </w:t>
      </w:r>
      <w:r w:rsidRPr="00C92DAB">
        <w:rPr>
          <w:rFonts w:ascii="Arial" w:hAnsi="Arial" w:cs="Arial"/>
          <w:sz w:val="24"/>
          <w:szCs w:val="24"/>
        </w:rPr>
        <w:t>osa</w:t>
      </w:r>
      <w:r w:rsidRPr="00C92DAB">
        <w:rPr>
          <w:rFonts w:ascii="Arial" w:hAnsi="Arial" w:cs="Arial"/>
          <w:spacing w:val="1"/>
          <w:sz w:val="24"/>
          <w:szCs w:val="24"/>
        </w:rPr>
        <w:t xml:space="preserve"> </w:t>
      </w:r>
      <w:r w:rsidRPr="00C92DAB">
        <w:rPr>
          <w:rFonts w:ascii="Arial" w:hAnsi="Arial" w:cs="Arial"/>
          <w:sz w:val="24"/>
          <w:szCs w:val="24"/>
        </w:rPr>
        <w:t>krediteerimise</w:t>
      </w:r>
      <w:r w:rsidRPr="00C92DAB">
        <w:rPr>
          <w:rFonts w:ascii="Arial" w:hAnsi="Arial" w:cs="Arial"/>
          <w:spacing w:val="1"/>
          <w:sz w:val="24"/>
          <w:szCs w:val="24"/>
        </w:rPr>
        <w:t xml:space="preserve"> </w:t>
      </w:r>
      <w:r w:rsidRPr="00C92DAB">
        <w:rPr>
          <w:rFonts w:ascii="Arial" w:hAnsi="Arial" w:cs="Arial"/>
          <w:sz w:val="24"/>
          <w:szCs w:val="24"/>
        </w:rPr>
        <w:t>meetodit,</w:t>
      </w:r>
      <w:r w:rsidRPr="00C92DAB">
        <w:rPr>
          <w:rFonts w:ascii="Arial" w:hAnsi="Arial" w:cs="Arial"/>
          <w:spacing w:val="1"/>
          <w:sz w:val="24"/>
          <w:szCs w:val="24"/>
        </w:rPr>
        <w:t xml:space="preserve"> </w:t>
      </w:r>
      <w:r w:rsidRPr="00C92DAB">
        <w:rPr>
          <w:rFonts w:ascii="Arial" w:hAnsi="Arial" w:cs="Arial"/>
          <w:sz w:val="24"/>
          <w:szCs w:val="24"/>
        </w:rPr>
        <w:t>mille</w:t>
      </w:r>
      <w:r w:rsidRPr="00C92DAB">
        <w:rPr>
          <w:rFonts w:ascii="Arial" w:hAnsi="Arial" w:cs="Arial"/>
          <w:spacing w:val="1"/>
          <w:sz w:val="24"/>
          <w:szCs w:val="24"/>
        </w:rPr>
        <w:t xml:space="preserve"> </w:t>
      </w:r>
      <w:r w:rsidRPr="00C92DAB">
        <w:rPr>
          <w:rFonts w:ascii="Arial" w:hAnsi="Arial" w:cs="Arial"/>
          <w:sz w:val="24"/>
          <w:szCs w:val="24"/>
        </w:rPr>
        <w:t>kohaselt</w:t>
      </w:r>
      <w:r w:rsidRPr="00C92DAB">
        <w:rPr>
          <w:rFonts w:ascii="Arial" w:hAnsi="Arial" w:cs="Arial"/>
          <w:spacing w:val="1"/>
          <w:sz w:val="24"/>
          <w:szCs w:val="24"/>
        </w:rPr>
        <w:t xml:space="preserve"> </w:t>
      </w:r>
      <w:r w:rsidRPr="00C92DAB">
        <w:rPr>
          <w:rFonts w:ascii="Arial" w:hAnsi="Arial" w:cs="Arial"/>
          <w:sz w:val="24"/>
          <w:szCs w:val="24"/>
        </w:rPr>
        <w:t>tekitab</w:t>
      </w:r>
      <w:r w:rsidRPr="00C92DAB">
        <w:rPr>
          <w:rFonts w:ascii="Arial" w:hAnsi="Arial" w:cs="Arial"/>
          <w:spacing w:val="1"/>
          <w:sz w:val="24"/>
          <w:szCs w:val="24"/>
        </w:rPr>
        <w:t xml:space="preserve"> </w:t>
      </w:r>
      <w:r w:rsidRPr="00C92DAB">
        <w:rPr>
          <w:rFonts w:ascii="Arial" w:hAnsi="Arial" w:cs="Arial"/>
          <w:sz w:val="24"/>
          <w:szCs w:val="24"/>
        </w:rPr>
        <w:t>iga</w:t>
      </w:r>
      <w:r w:rsidRPr="00C92DAB">
        <w:rPr>
          <w:rFonts w:ascii="Arial" w:hAnsi="Arial" w:cs="Arial"/>
          <w:spacing w:val="1"/>
          <w:sz w:val="24"/>
          <w:szCs w:val="24"/>
        </w:rPr>
        <w:t xml:space="preserve"> </w:t>
      </w:r>
      <w:r w:rsidRPr="00C92DAB">
        <w:rPr>
          <w:rFonts w:ascii="Arial" w:hAnsi="Arial" w:cs="Arial"/>
          <w:sz w:val="24"/>
          <w:szCs w:val="24"/>
        </w:rPr>
        <w:t>hüvitise</w:t>
      </w:r>
      <w:r w:rsidRPr="00C92DAB">
        <w:rPr>
          <w:rFonts w:ascii="Arial" w:hAnsi="Arial" w:cs="Arial"/>
          <w:spacing w:val="1"/>
          <w:sz w:val="24"/>
          <w:szCs w:val="24"/>
        </w:rPr>
        <w:t xml:space="preserve"> </w:t>
      </w:r>
      <w:r w:rsidRPr="00C92DAB">
        <w:rPr>
          <w:rFonts w:ascii="Arial" w:hAnsi="Arial" w:cs="Arial"/>
          <w:sz w:val="24"/>
          <w:szCs w:val="24"/>
        </w:rPr>
        <w:t>määramise</w:t>
      </w:r>
      <w:r w:rsidRPr="00C92DAB">
        <w:rPr>
          <w:rFonts w:ascii="Arial" w:hAnsi="Arial" w:cs="Arial"/>
          <w:spacing w:val="1"/>
          <w:sz w:val="24"/>
          <w:szCs w:val="24"/>
        </w:rPr>
        <w:t xml:space="preserve"> </w:t>
      </w:r>
      <w:r w:rsidRPr="00C92DAB">
        <w:rPr>
          <w:rFonts w:ascii="Arial" w:hAnsi="Arial" w:cs="Arial"/>
          <w:sz w:val="24"/>
          <w:szCs w:val="24"/>
        </w:rPr>
        <w:t>aluseks</w:t>
      </w:r>
      <w:r w:rsidRPr="00C92DAB">
        <w:rPr>
          <w:rFonts w:ascii="Arial" w:hAnsi="Arial" w:cs="Arial"/>
          <w:spacing w:val="1"/>
          <w:sz w:val="24"/>
          <w:szCs w:val="24"/>
        </w:rPr>
        <w:t xml:space="preserve"> </w:t>
      </w:r>
      <w:r w:rsidRPr="00C92DAB">
        <w:rPr>
          <w:rFonts w:ascii="Arial" w:hAnsi="Arial" w:cs="Arial"/>
          <w:sz w:val="24"/>
          <w:szCs w:val="24"/>
        </w:rPr>
        <w:t>olev</w:t>
      </w:r>
      <w:r w:rsidRPr="00C92DAB">
        <w:rPr>
          <w:rFonts w:ascii="Arial" w:hAnsi="Arial" w:cs="Arial"/>
          <w:spacing w:val="1"/>
          <w:sz w:val="24"/>
          <w:szCs w:val="24"/>
        </w:rPr>
        <w:t xml:space="preserve"> </w:t>
      </w:r>
      <w:r w:rsidRPr="00C92DAB">
        <w:rPr>
          <w:rFonts w:ascii="Arial" w:hAnsi="Arial" w:cs="Arial"/>
          <w:sz w:val="24"/>
          <w:szCs w:val="24"/>
        </w:rPr>
        <w:t>tööalase</w:t>
      </w:r>
      <w:r w:rsidRPr="00C92DAB">
        <w:rPr>
          <w:rFonts w:ascii="Arial" w:hAnsi="Arial" w:cs="Arial"/>
          <w:spacing w:val="1"/>
          <w:sz w:val="24"/>
          <w:szCs w:val="24"/>
        </w:rPr>
        <w:t xml:space="preserve"> </w:t>
      </w:r>
      <w:r w:rsidRPr="00C92DAB">
        <w:rPr>
          <w:rFonts w:ascii="Arial" w:hAnsi="Arial" w:cs="Arial"/>
          <w:sz w:val="24"/>
          <w:szCs w:val="24"/>
        </w:rPr>
        <w:t>teenistuse periood lisaühiku hüvitise saamiseks. Kui õigusaktide kohaselt kestab</w:t>
      </w:r>
      <w:r w:rsidRPr="00C92DAB">
        <w:rPr>
          <w:rFonts w:ascii="Arial" w:hAnsi="Arial" w:cs="Arial"/>
          <w:spacing w:val="1"/>
          <w:sz w:val="24"/>
          <w:szCs w:val="24"/>
        </w:rPr>
        <w:t xml:space="preserve"> </w:t>
      </w:r>
      <w:r w:rsidRPr="00C92DAB">
        <w:rPr>
          <w:rFonts w:ascii="Arial" w:hAnsi="Arial" w:cs="Arial"/>
          <w:sz w:val="24"/>
          <w:szCs w:val="24"/>
        </w:rPr>
        <w:t>periood,</w:t>
      </w:r>
      <w:r w:rsidRPr="00C92DAB">
        <w:rPr>
          <w:rFonts w:ascii="Arial" w:hAnsi="Arial" w:cs="Arial"/>
          <w:spacing w:val="1"/>
          <w:sz w:val="24"/>
          <w:szCs w:val="24"/>
        </w:rPr>
        <w:t xml:space="preserve"> </w:t>
      </w:r>
      <w:r w:rsidRPr="00C92DAB">
        <w:rPr>
          <w:rFonts w:ascii="Arial" w:hAnsi="Arial" w:cs="Arial"/>
          <w:sz w:val="24"/>
          <w:szCs w:val="24"/>
        </w:rPr>
        <w:t>mil</w:t>
      </w:r>
      <w:r w:rsidRPr="00C92DAB">
        <w:rPr>
          <w:rFonts w:ascii="Arial" w:hAnsi="Arial" w:cs="Arial"/>
          <w:spacing w:val="1"/>
          <w:sz w:val="24"/>
          <w:szCs w:val="24"/>
        </w:rPr>
        <w:t xml:space="preserve"> </w:t>
      </w:r>
      <w:r w:rsidRPr="00C92DAB">
        <w:rPr>
          <w:rFonts w:ascii="Arial" w:hAnsi="Arial" w:cs="Arial"/>
          <w:sz w:val="24"/>
          <w:szCs w:val="24"/>
        </w:rPr>
        <w:t>töötajal</w:t>
      </w:r>
      <w:r w:rsidRPr="00C92DAB">
        <w:rPr>
          <w:rFonts w:ascii="Arial" w:hAnsi="Arial" w:cs="Arial"/>
          <w:spacing w:val="1"/>
          <w:sz w:val="24"/>
          <w:szCs w:val="24"/>
        </w:rPr>
        <w:t xml:space="preserve"> </w:t>
      </w:r>
      <w:r w:rsidRPr="00C92DAB">
        <w:rPr>
          <w:rFonts w:ascii="Arial" w:hAnsi="Arial" w:cs="Arial"/>
          <w:sz w:val="24"/>
          <w:szCs w:val="24"/>
        </w:rPr>
        <w:t>on</w:t>
      </w:r>
      <w:r w:rsidRPr="00C92DAB">
        <w:rPr>
          <w:rFonts w:ascii="Arial" w:hAnsi="Arial" w:cs="Arial"/>
          <w:spacing w:val="1"/>
          <w:sz w:val="24"/>
          <w:szCs w:val="24"/>
        </w:rPr>
        <w:t xml:space="preserve"> </w:t>
      </w:r>
      <w:r w:rsidRPr="00C92DAB">
        <w:rPr>
          <w:rFonts w:ascii="Arial" w:hAnsi="Arial" w:cs="Arial"/>
          <w:sz w:val="24"/>
          <w:szCs w:val="24"/>
        </w:rPr>
        <w:t>võimalik</w:t>
      </w:r>
      <w:r w:rsidRPr="00C92DAB">
        <w:rPr>
          <w:rFonts w:ascii="Arial" w:hAnsi="Arial" w:cs="Arial"/>
          <w:spacing w:val="1"/>
          <w:sz w:val="24"/>
          <w:szCs w:val="24"/>
        </w:rPr>
        <w:t xml:space="preserve"> </w:t>
      </w:r>
      <w:r w:rsidRPr="00C92DAB">
        <w:rPr>
          <w:rFonts w:ascii="Arial" w:hAnsi="Arial" w:cs="Arial"/>
          <w:sz w:val="24"/>
          <w:szCs w:val="24"/>
        </w:rPr>
        <w:t>välja</w:t>
      </w:r>
      <w:r w:rsidRPr="00C92DAB">
        <w:rPr>
          <w:rFonts w:ascii="Arial" w:hAnsi="Arial" w:cs="Arial"/>
          <w:spacing w:val="1"/>
          <w:sz w:val="24"/>
          <w:szCs w:val="24"/>
        </w:rPr>
        <w:t xml:space="preserve"> </w:t>
      </w:r>
      <w:r w:rsidRPr="00C92DAB">
        <w:rPr>
          <w:rFonts w:ascii="Arial" w:hAnsi="Arial" w:cs="Arial"/>
          <w:sz w:val="24"/>
          <w:szCs w:val="24"/>
        </w:rPr>
        <w:t>teenida</w:t>
      </w:r>
      <w:r w:rsidRPr="00C92DAB">
        <w:rPr>
          <w:rFonts w:ascii="Arial" w:hAnsi="Arial" w:cs="Arial"/>
          <w:spacing w:val="1"/>
          <w:sz w:val="24"/>
          <w:szCs w:val="24"/>
        </w:rPr>
        <w:t xml:space="preserve"> </w:t>
      </w:r>
      <w:r w:rsidRPr="00C92DAB">
        <w:rPr>
          <w:rFonts w:ascii="Arial" w:hAnsi="Arial" w:cs="Arial"/>
          <w:sz w:val="24"/>
          <w:szCs w:val="24"/>
        </w:rPr>
        <w:t>lisaühikuid</w:t>
      </w:r>
      <w:r w:rsidRPr="00C92DAB">
        <w:rPr>
          <w:rFonts w:ascii="Arial" w:hAnsi="Arial" w:cs="Arial"/>
          <w:spacing w:val="1"/>
          <w:sz w:val="24"/>
          <w:szCs w:val="24"/>
        </w:rPr>
        <w:t xml:space="preserve"> </w:t>
      </w:r>
      <w:r w:rsidRPr="00C92DAB">
        <w:rPr>
          <w:rFonts w:ascii="Arial" w:hAnsi="Arial" w:cs="Arial"/>
          <w:sz w:val="24"/>
          <w:szCs w:val="24"/>
        </w:rPr>
        <w:t>pensionisuurenduse,</w:t>
      </w:r>
      <w:r w:rsidRPr="00C92DAB">
        <w:rPr>
          <w:rFonts w:ascii="Arial" w:hAnsi="Arial" w:cs="Arial"/>
          <w:spacing w:val="1"/>
          <w:sz w:val="24"/>
          <w:szCs w:val="24"/>
        </w:rPr>
        <w:t xml:space="preserve"> </w:t>
      </w:r>
      <w:r w:rsidRPr="00C92DAB">
        <w:rPr>
          <w:rFonts w:ascii="Arial" w:hAnsi="Arial" w:cs="Arial"/>
          <w:sz w:val="24"/>
          <w:szCs w:val="24"/>
        </w:rPr>
        <w:t>ametipensioni või muu pikaajalise tööga seotud hüvitise saamiseks, kajastatakse</w:t>
      </w:r>
      <w:r w:rsidRPr="00C92DAB">
        <w:rPr>
          <w:rFonts w:ascii="Arial" w:hAnsi="Arial" w:cs="Arial"/>
          <w:spacing w:val="1"/>
          <w:sz w:val="24"/>
          <w:szCs w:val="24"/>
        </w:rPr>
        <w:t xml:space="preserve"> </w:t>
      </w:r>
      <w:r w:rsidRPr="00C92DAB">
        <w:rPr>
          <w:rFonts w:ascii="Arial" w:hAnsi="Arial" w:cs="Arial"/>
          <w:sz w:val="24"/>
          <w:szCs w:val="24"/>
        </w:rPr>
        <w:t>pensionieraldised</w:t>
      </w:r>
      <w:r w:rsidRPr="00C92DAB">
        <w:rPr>
          <w:rFonts w:ascii="Arial" w:hAnsi="Arial" w:cs="Arial"/>
          <w:spacing w:val="-4"/>
          <w:sz w:val="24"/>
          <w:szCs w:val="24"/>
        </w:rPr>
        <w:t xml:space="preserve"> </w:t>
      </w:r>
      <w:r w:rsidRPr="00C92DAB">
        <w:rPr>
          <w:rFonts w:ascii="Arial" w:hAnsi="Arial" w:cs="Arial"/>
          <w:sz w:val="24"/>
          <w:szCs w:val="24"/>
        </w:rPr>
        <w:t>selle</w:t>
      </w:r>
      <w:r w:rsidRPr="00C92DAB">
        <w:rPr>
          <w:rFonts w:ascii="Arial" w:hAnsi="Arial" w:cs="Arial"/>
          <w:spacing w:val="-5"/>
          <w:sz w:val="24"/>
          <w:szCs w:val="24"/>
        </w:rPr>
        <w:t xml:space="preserve"> </w:t>
      </w:r>
      <w:r w:rsidRPr="00C92DAB">
        <w:rPr>
          <w:rFonts w:ascii="Arial" w:hAnsi="Arial" w:cs="Arial"/>
          <w:sz w:val="24"/>
          <w:szCs w:val="24"/>
        </w:rPr>
        <w:t>riigi</w:t>
      </w:r>
      <w:r>
        <w:rPr>
          <w:rFonts w:ascii="Arial" w:hAnsi="Arial" w:cs="Arial"/>
          <w:sz w:val="24"/>
          <w:szCs w:val="24"/>
        </w:rPr>
        <w:t xml:space="preserve"> </w:t>
      </w:r>
      <w:r w:rsidRPr="00C92DAB">
        <w:rPr>
          <w:rFonts w:ascii="Arial" w:hAnsi="Arial" w:cs="Arial"/>
          <w:sz w:val="24"/>
          <w:szCs w:val="24"/>
        </w:rPr>
        <w:t>raamatupidamiskohustuslase</w:t>
      </w:r>
      <w:r w:rsidRPr="00C92DAB">
        <w:rPr>
          <w:rFonts w:ascii="Arial" w:hAnsi="Arial" w:cs="Arial"/>
          <w:spacing w:val="-5"/>
          <w:sz w:val="24"/>
          <w:szCs w:val="24"/>
        </w:rPr>
        <w:t xml:space="preserve"> </w:t>
      </w:r>
      <w:r w:rsidRPr="00C92DAB">
        <w:rPr>
          <w:rFonts w:ascii="Arial" w:hAnsi="Arial" w:cs="Arial"/>
          <w:sz w:val="24"/>
          <w:szCs w:val="24"/>
        </w:rPr>
        <w:t>bilansis,</w:t>
      </w:r>
      <w:r w:rsidRPr="00C92DAB">
        <w:rPr>
          <w:rFonts w:ascii="Arial" w:hAnsi="Arial" w:cs="Arial"/>
          <w:spacing w:val="-3"/>
          <w:sz w:val="24"/>
          <w:szCs w:val="24"/>
        </w:rPr>
        <w:t xml:space="preserve"> </w:t>
      </w:r>
      <w:r w:rsidRPr="00C92DAB">
        <w:rPr>
          <w:rFonts w:ascii="Arial" w:hAnsi="Arial" w:cs="Arial"/>
          <w:sz w:val="24"/>
          <w:szCs w:val="24"/>
        </w:rPr>
        <w:t>kelle</w:t>
      </w:r>
      <w:r w:rsidRPr="00C92DAB">
        <w:rPr>
          <w:rFonts w:ascii="Arial" w:hAnsi="Arial" w:cs="Arial"/>
          <w:spacing w:val="-3"/>
          <w:sz w:val="24"/>
          <w:szCs w:val="24"/>
        </w:rPr>
        <w:t xml:space="preserve"> </w:t>
      </w:r>
      <w:r w:rsidRPr="00C92DAB">
        <w:rPr>
          <w:rFonts w:ascii="Arial" w:hAnsi="Arial" w:cs="Arial"/>
          <w:sz w:val="24"/>
          <w:szCs w:val="24"/>
        </w:rPr>
        <w:t>juures</w:t>
      </w:r>
      <w:r w:rsidRPr="00C92DAB">
        <w:rPr>
          <w:rFonts w:ascii="Arial" w:hAnsi="Arial" w:cs="Arial"/>
          <w:spacing w:val="-3"/>
          <w:sz w:val="24"/>
          <w:szCs w:val="24"/>
        </w:rPr>
        <w:t xml:space="preserve"> </w:t>
      </w:r>
      <w:r w:rsidRPr="00C92DAB">
        <w:rPr>
          <w:rFonts w:ascii="Arial" w:hAnsi="Arial" w:cs="Arial"/>
          <w:sz w:val="24"/>
          <w:szCs w:val="24"/>
        </w:rPr>
        <w:t>töötaja</w:t>
      </w:r>
      <w:r w:rsidRPr="00C92DAB">
        <w:rPr>
          <w:rFonts w:ascii="Arial" w:hAnsi="Arial" w:cs="Arial"/>
          <w:spacing w:val="-58"/>
          <w:sz w:val="24"/>
          <w:szCs w:val="24"/>
        </w:rPr>
        <w:t xml:space="preserve"> </w:t>
      </w:r>
      <w:r w:rsidRPr="00C92DAB">
        <w:rPr>
          <w:rFonts w:ascii="Arial" w:hAnsi="Arial" w:cs="Arial"/>
          <w:sz w:val="24"/>
          <w:szCs w:val="24"/>
        </w:rPr>
        <w:t>töötab. Kui pensionisuurenduse, ametipensioni või muu pikaajalise tööga seotud</w:t>
      </w:r>
      <w:r w:rsidRPr="00C92DAB">
        <w:rPr>
          <w:rFonts w:ascii="Arial" w:hAnsi="Arial" w:cs="Arial"/>
          <w:spacing w:val="1"/>
          <w:sz w:val="24"/>
          <w:szCs w:val="24"/>
        </w:rPr>
        <w:t xml:space="preserve"> </w:t>
      </w:r>
      <w:r w:rsidRPr="00C92DAB">
        <w:rPr>
          <w:rFonts w:ascii="Arial" w:hAnsi="Arial" w:cs="Arial"/>
          <w:sz w:val="24"/>
          <w:szCs w:val="24"/>
        </w:rPr>
        <w:t>hüvitise väljateenimise periood lõpeb, sealhulgas kui töötaja jäi pensionile või kui</w:t>
      </w:r>
      <w:r w:rsidRPr="00C92DAB">
        <w:rPr>
          <w:rFonts w:ascii="Arial" w:hAnsi="Arial" w:cs="Arial"/>
          <w:spacing w:val="1"/>
          <w:sz w:val="24"/>
          <w:szCs w:val="24"/>
        </w:rPr>
        <w:t xml:space="preserve"> </w:t>
      </w:r>
      <w:r w:rsidRPr="00C92DAB">
        <w:rPr>
          <w:rFonts w:ascii="Arial" w:hAnsi="Arial" w:cs="Arial"/>
          <w:sz w:val="24"/>
          <w:szCs w:val="24"/>
        </w:rPr>
        <w:t>õigusaktide alusel lõpetati teatud töötajate grupile hüvitiste väljateenimine, antakse</w:t>
      </w:r>
      <w:r w:rsidRPr="00C92DAB">
        <w:rPr>
          <w:rFonts w:ascii="Arial" w:hAnsi="Arial" w:cs="Arial"/>
          <w:spacing w:val="1"/>
          <w:sz w:val="24"/>
          <w:szCs w:val="24"/>
        </w:rPr>
        <w:t xml:space="preserve"> </w:t>
      </w:r>
      <w:r w:rsidRPr="00C92DAB">
        <w:rPr>
          <w:rFonts w:ascii="Arial" w:hAnsi="Arial" w:cs="Arial"/>
          <w:sz w:val="24"/>
          <w:szCs w:val="24"/>
        </w:rPr>
        <w:t>pensionieraldised</w:t>
      </w:r>
      <w:r w:rsidRPr="00C92DAB">
        <w:rPr>
          <w:rFonts w:ascii="Arial" w:hAnsi="Arial" w:cs="Arial"/>
          <w:spacing w:val="-3"/>
          <w:sz w:val="24"/>
          <w:szCs w:val="24"/>
        </w:rPr>
        <w:t xml:space="preserve"> </w:t>
      </w:r>
      <w:r w:rsidRPr="00C92DAB">
        <w:rPr>
          <w:rFonts w:ascii="Arial" w:hAnsi="Arial" w:cs="Arial"/>
          <w:sz w:val="24"/>
          <w:szCs w:val="24"/>
        </w:rPr>
        <w:t>siirdena</w:t>
      </w:r>
      <w:r w:rsidRPr="00C92DAB">
        <w:rPr>
          <w:rFonts w:ascii="Arial" w:hAnsi="Arial" w:cs="Arial"/>
          <w:spacing w:val="-3"/>
          <w:sz w:val="24"/>
          <w:szCs w:val="24"/>
        </w:rPr>
        <w:t xml:space="preserve"> </w:t>
      </w:r>
      <w:r w:rsidRPr="00C92DAB">
        <w:rPr>
          <w:rFonts w:ascii="Arial" w:hAnsi="Arial" w:cs="Arial"/>
          <w:sz w:val="24"/>
          <w:szCs w:val="24"/>
        </w:rPr>
        <w:t>üle</w:t>
      </w:r>
      <w:r w:rsidRPr="00C92DAB">
        <w:rPr>
          <w:rFonts w:ascii="Arial" w:hAnsi="Arial" w:cs="Arial"/>
          <w:spacing w:val="-2"/>
          <w:sz w:val="24"/>
          <w:szCs w:val="24"/>
        </w:rPr>
        <w:t xml:space="preserve"> </w:t>
      </w:r>
      <w:r w:rsidRPr="00C92DAB">
        <w:rPr>
          <w:rFonts w:ascii="Arial" w:hAnsi="Arial" w:cs="Arial"/>
          <w:sz w:val="24"/>
          <w:szCs w:val="24"/>
        </w:rPr>
        <w:t>ja</w:t>
      </w:r>
      <w:r w:rsidRPr="00C92DAB">
        <w:rPr>
          <w:rFonts w:ascii="Arial" w:hAnsi="Arial" w:cs="Arial"/>
          <w:spacing w:val="-3"/>
          <w:sz w:val="24"/>
          <w:szCs w:val="24"/>
        </w:rPr>
        <w:t xml:space="preserve"> </w:t>
      </w:r>
      <w:r w:rsidRPr="00C92DAB">
        <w:rPr>
          <w:rFonts w:ascii="Arial" w:hAnsi="Arial" w:cs="Arial"/>
          <w:sz w:val="24"/>
          <w:szCs w:val="24"/>
        </w:rPr>
        <w:t>kajastatakse</w:t>
      </w:r>
      <w:r w:rsidRPr="00C92DAB">
        <w:rPr>
          <w:rFonts w:ascii="Arial" w:hAnsi="Arial" w:cs="Arial"/>
          <w:spacing w:val="-4"/>
          <w:sz w:val="24"/>
          <w:szCs w:val="24"/>
        </w:rPr>
        <w:t xml:space="preserve"> </w:t>
      </w:r>
      <w:r w:rsidRPr="00C92DAB">
        <w:rPr>
          <w:rFonts w:ascii="Arial" w:hAnsi="Arial" w:cs="Arial"/>
          <w:sz w:val="24"/>
          <w:szCs w:val="24"/>
        </w:rPr>
        <w:t>edaspidi</w:t>
      </w:r>
      <w:r w:rsidRPr="00C92DAB">
        <w:rPr>
          <w:rFonts w:ascii="Arial" w:hAnsi="Arial" w:cs="Arial"/>
          <w:spacing w:val="-2"/>
          <w:sz w:val="24"/>
          <w:szCs w:val="24"/>
        </w:rPr>
        <w:t xml:space="preserve"> </w:t>
      </w:r>
      <w:r w:rsidRPr="00C92DAB">
        <w:rPr>
          <w:rFonts w:ascii="Arial" w:hAnsi="Arial" w:cs="Arial"/>
          <w:sz w:val="24"/>
          <w:szCs w:val="24"/>
        </w:rPr>
        <w:t>selle</w:t>
      </w:r>
      <w:r w:rsidRPr="00C92DAB">
        <w:rPr>
          <w:rFonts w:ascii="Arial" w:hAnsi="Arial" w:cs="Arial"/>
          <w:spacing w:val="-3"/>
          <w:sz w:val="24"/>
          <w:szCs w:val="24"/>
        </w:rPr>
        <w:t xml:space="preserve"> </w:t>
      </w:r>
      <w:r w:rsidRPr="00C92DAB">
        <w:rPr>
          <w:rFonts w:ascii="Arial" w:hAnsi="Arial" w:cs="Arial"/>
          <w:sz w:val="24"/>
          <w:szCs w:val="24"/>
        </w:rPr>
        <w:t>asutuse</w:t>
      </w:r>
      <w:r w:rsidRPr="00C92DAB">
        <w:rPr>
          <w:rFonts w:ascii="Arial" w:hAnsi="Arial" w:cs="Arial"/>
          <w:spacing w:val="-3"/>
          <w:sz w:val="24"/>
          <w:szCs w:val="24"/>
        </w:rPr>
        <w:t xml:space="preserve"> </w:t>
      </w:r>
      <w:r w:rsidRPr="00C92DAB">
        <w:rPr>
          <w:rFonts w:ascii="Arial" w:hAnsi="Arial" w:cs="Arial"/>
          <w:sz w:val="24"/>
          <w:szCs w:val="24"/>
        </w:rPr>
        <w:t>bilansis,</w:t>
      </w:r>
      <w:r w:rsidRPr="00C92DAB">
        <w:rPr>
          <w:rFonts w:ascii="Arial" w:hAnsi="Arial" w:cs="Arial"/>
          <w:spacing w:val="-2"/>
          <w:sz w:val="24"/>
          <w:szCs w:val="24"/>
        </w:rPr>
        <w:t xml:space="preserve"> </w:t>
      </w:r>
      <w:r w:rsidRPr="00C92DAB">
        <w:rPr>
          <w:rFonts w:ascii="Arial" w:hAnsi="Arial" w:cs="Arial"/>
          <w:sz w:val="24"/>
          <w:szCs w:val="24"/>
        </w:rPr>
        <w:t>kes</w:t>
      </w:r>
      <w:r w:rsidRPr="00C92DAB">
        <w:rPr>
          <w:rFonts w:ascii="Arial" w:hAnsi="Arial" w:cs="Arial"/>
          <w:spacing w:val="-3"/>
          <w:sz w:val="24"/>
          <w:szCs w:val="24"/>
        </w:rPr>
        <w:t xml:space="preserve"> </w:t>
      </w:r>
      <w:r w:rsidRPr="00C92DAB">
        <w:rPr>
          <w:rFonts w:ascii="Arial" w:hAnsi="Arial" w:cs="Arial"/>
          <w:sz w:val="24"/>
          <w:szCs w:val="24"/>
        </w:rPr>
        <w:t xml:space="preserve">neid </w:t>
      </w:r>
      <w:r w:rsidRPr="00C92DAB">
        <w:rPr>
          <w:rFonts w:ascii="Arial" w:hAnsi="Arial" w:cs="Arial"/>
          <w:spacing w:val="-57"/>
          <w:sz w:val="24"/>
          <w:szCs w:val="24"/>
        </w:rPr>
        <w:t xml:space="preserve"> </w:t>
      </w:r>
      <w:r w:rsidRPr="00C92DAB">
        <w:rPr>
          <w:rFonts w:ascii="Arial" w:hAnsi="Arial" w:cs="Arial"/>
          <w:sz w:val="24"/>
          <w:szCs w:val="24"/>
        </w:rPr>
        <w:t>välja</w:t>
      </w:r>
      <w:r w:rsidRPr="00C92DAB">
        <w:rPr>
          <w:rFonts w:ascii="Arial" w:hAnsi="Arial" w:cs="Arial"/>
          <w:spacing w:val="-2"/>
          <w:sz w:val="24"/>
          <w:szCs w:val="24"/>
        </w:rPr>
        <w:t xml:space="preserve"> </w:t>
      </w:r>
      <w:r w:rsidRPr="00C92DAB">
        <w:rPr>
          <w:rFonts w:ascii="Arial" w:hAnsi="Arial" w:cs="Arial"/>
          <w:sz w:val="24"/>
          <w:szCs w:val="24"/>
        </w:rPr>
        <w:t>maksab.</w:t>
      </w:r>
    </w:p>
    <w:p w14:paraId="15AB8A69" w14:textId="77777777" w:rsidR="00C92DAB" w:rsidRPr="00C92DAB" w:rsidRDefault="00C92DAB" w:rsidP="00C92DAB">
      <w:pPr>
        <w:pStyle w:val="Pealkiri2"/>
        <w:spacing w:line="276" w:lineRule="auto"/>
        <w:jc w:val="both"/>
        <w:rPr>
          <w:rFonts w:ascii="Arial" w:hAnsi="Arial" w:cs="Arial"/>
          <w:b/>
          <w:bCs/>
          <w:color w:val="auto"/>
          <w:sz w:val="24"/>
          <w:szCs w:val="24"/>
        </w:rPr>
      </w:pPr>
      <w:bookmarkStart w:id="42" w:name="_Toc153379566"/>
      <w:r w:rsidRPr="00C92DAB">
        <w:rPr>
          <w:rFonts w:ascii="Arial" w:hAnsi="Arial" w:cs="Arial"/>
          <w:color w:val="auto"/>
          <w:spacing w:val="-1"/>
          <w:sz w:val="24"/>
          <w:szCs w:val="24"/>
        </w:rPr>
        <w:t>Pikaajalised</w:t>
      </w:r>
      <w:r w:rsidRPr="00C92DAB">
        <w:rPr>
          <w:rFonts w:ascii="Arial" w:hAnsi="Arial" w:cs="Arial"/>
          <w:color w:val="auto"/>
          <w:spacing w:val="-14"/>
          <w:sz w:val="24"/>
          <w:szCs w:val="24"/>
        </w:rPr>
        <w:t xml:space="preserve"> </w:t>
      </w:r>
      <w:r w:rsidRPr="00C92DAB">
        <w:rPr>
          <w:rFonts w:ascii="Arial" w:hAnsi="Arial" w:cs="Arial"/>
          <w:color w:val="auto"/>
          <w:sz w:val="24"/>
          <w:szCs w:val="24"/>
        </w:rPr>
        <w:t>intressi</w:t>
      </w:r>
      <w:r w:rsidRPr="00C92DAB">
        <w:rPr>
          <w:rFonts w:ascii="Arial" w:hAnsi="Arial" w:cs="Arial"/>
          <w:color w:val="auto"/>
          <w:spacing w:val="-13"/>
          <w:sz w:val="24"/>
          <w:szCs w:val="24"/>
        </w:rPr>
        <w:t xml:space="preserve"> </w:t>
      </w:r>
      <w:r w:rsidRPr="00C92DAB">
        <w:rPr>
          <w:rFonts w:ascii="Arial" w:hAnsi="Arial" w:cs="Arial"/>
          <w:color w:val="auto"/>
          <w:sz w:val="24"/>
          <w:szCs w:val="24"/>
        </w:rPr>
        <w:t>mittekandvad</w:t>
      </w:r>
      <w:r w:rsidRPr="00C92DAB">
        <w:rPr>
          <w:rFonts w:ascii="Arial" w:hAnsi="Arial" w:cs="Arial"/>
          <w:color w:val="auto"/>
          <w:spacing w:val="-13"/>
          <w:sz w:val="24"/>
          <w:szCs w:val="24"/>
        </w:rPr>
        <w:t xml:space="preserve"> </w:t>
      </w:r>
      <w:r w:rsidRPr="00C92DAB">
        <w:rPr>
          <w:rFonts w:ascii="Arial" w:hAnsi="Arial" w:cs="Arial"/>
          <w:color w:val="auto"/>
          <w:sz w:val="24"/>
          <w:szCs w:val="24"/>
        </w:rPr>
        <w:t>kohustised</w:t>
      </w:r>
      <w:r w:rsidRPr="00C92DAB">
        <w:rPr>
          <w:rFonts w:ascii="Arial" w:hAnsi="Arial" w:cs="Arial"/>
          <w:color w:val="auto"/>
          <w:spacing w:val="-13"/>
          <w:sz w:val="24"/>
          <w:szCs w:val="24"/>
        </w:rPr>
        <w:t xml:space="preserve"> </w:t>
      </w:r>
      <w:r w:rsidRPr="00C92DAB">
        <w:rPr>
          <w:rFonts w:ascii="Arial" w:hAnsi="Arial" w:cs="Arial"/>
          <w:color w:val="auto"/>
          <w:sz w:val="24"/>
          <w:szCs w:val="24"/>
        </w:rPr>
        <w:t>kajastatakse</w:t>
      </w:r>
      <w:r w:rsidRPr="00C92DAB">
        <w:rPr>
          <w:rFonts w:ascii="Arial" w:hAnsi="Arial" w:cs="Arial"/>
          <w:color w:val="auto"/>
          <w:spacing w:val="-15"/>
          <w:sz w:val="24"/>
          <w:szCs w:val="24"/>
        </w:rPr>
        <w:t xml:space="preserve"> </w:t>
      </w:r>
      <w:proofErr w:type="spellStart"/>
      <w:r w:rsidRPr="00C92DAB">
        <w:rPr>
          <w:rFonts w:ascii="Arial" w:hAnsi="Arial" w:cs="Arial"/>
          <w:color w:val="auto"/>
          <w:sz w:val="24"/>
          <w:szCs w:val="24"/>
        </w:rPr>
        <w:t>nüüdisväärtuses</w:t>
      </w:r>
      <w:proofErr w:type="spellEnd"/>
      <w:r w:rsidRPr="00C92DAB">
        <w:rPr>
          <w:rFonts w:ascii="Arial" w:hAnsi="Arial" w:cs="Arial"/>
          <w:color w:val="auto"/>
          <w:sz w:val="24"/>
          <w:szCs w:val="24"/>
        </w:rPr>
        <w:t>,</w:t>
      </w:r>
      <w:r w:rsidRPr="00C92DAB">
        <w:rPr>
          <w:rFonts w:ascii="Arial" w:hAnsi="Arial" w:cs="Arial"/>
          <w:color w:val="auto"/>
          <w:spacing w:val="-13"/>
          <w:sz w:val="24"/>
          <w:szCs w:val="24"/>
        </w:rPr>
        <w:t xml:space="preserve"> </w:t>
      </w:r>
      <w:r w:rsidRPr="00C92DAB">
        <w:rPr>
          <w:rFonts w:ascii="Arial" w:hAnsi="Arial" w:cs="Arial"/>
          <w:color w:val="auto"/>
          <w:sz w:val="24"/>
          <w:szCs w:val="24"/>
        </w:rPr>
        <w:t>kasutades</w:t>
      </w:r>
      <w:r w:rsidRPr="00C92DAB">
        <w:rPr>
          <w:rFonts w:ascii="Arial" w:hAnsi="Arial" w:cs="Arial"/>
          <w:color w:val="auto"/>
          <w:spacing w:val="-57"/>
          <w:sz w:val="24"/>
          <w:szCs w:val="24"/>
        </w:rPr>
        <w:t xml:space="preserve"> </w:t>
      </w:r>
      <w:r w:rsidRPr="00C92DAB">
        <w:rPr>
          <w:rFonts w:ascii="Arial" w:hAnsi="Arial" w:cs="Arial"/>
          <w:color w:val="auto"/>
          <w:sz w:val="24"/>
          <w:szCs w:val="24"/>
        </w:rPr>
        <w:t>diskontomäära</w:t>
      </w:r>
      <w:r w:rsidRPr="00C92DAB">
        <w:rPr>
          <w:rFonts w:ascii="Arial" w:hAnsi="Arial" w:cs="Arial"/>
          <w:color w:val="auto"/>
          <w:spacing w:val="-2"/>
          <w:sz w:val="24"/>
          <w:szCs w:val="24"/>
        </w:rPr>
        <w:t xml:space="preserve"> </w:t>
      </w:r>
      <w:r w:rsidRPr="00C92DAB">
        <w:rPr>
          <w:rFonts w:ascii="Arial" w:hAnsi="Arial" w:cs="Arial"/>
          <w:color w:val="auto"/>
          <w:sz w:val="24"/>
          <w:szCs w:val="24"/>
        </w:rPr>
        <w:t>4%</w:t>
      </w:r>
      <w:r w:rsidRPr="00C92DAB">
        <w:rPr>
          <w:rFonts w:ascii="Arial" w:hAnsi="Arial" w:cs="Arial"/>
          <w:color w:val="auto"/>
          <w:spacing w:val="-1"/>
          <w:sz w:val="24"/>
          <w:szCs w:val="24"/>
        </w:rPr>
        <w:t xml:space="preserve"> </w:t>
      </w:r>
      <w:r w:rsidRPr="00C92DAB">
        <w:rPr>
          <w:rFonts w:ascii="Arial" w:hAnsi="Arial" w:cs="Arial"/>
          <w:color w:val="auto"/>
          <w:sz w:val="24"/>
          <w:szCs w:val="24"/>
        </w:rPr>
        <w:t>aastas. Intressikulu kajastatakse</w:t>
      </w:r>
      <w:r w:rsidRPr="00C92DAB">
        <w:rPr>
          <w:rFonts w:ascii="Arial" w:hAnsi="Arial" w:cs="Arial"/>
          <w:color w:val="auto"/>
          <w:spacing w:val="-2"/>
          <w:sz w:val="24"/>
          <w:szCs w:val="24"/>
        </w:rPr>
        <w:t xml:space="preserve"> </w:t>
      </w:r>
      <w:r w:rsidRPr="00C92DAB">
        <w:rPr>
          <w:rFonts w:ascii="Arial" w:hAnsi="Arial" w:cs="Arial"/>
          <w:color w:val="auto"/>
          <w:sz w:val="24"/>
          <w:szCs w:val="24"/>
        </w:rPr>
        <w:t>sel juhul kontol 650800.</w:t>
      </w:r>
      <w:bookmarkEnd w:id="42"/>
    </w:p>
    <w:p w14:paraId="4FF0B8D9" w14:textId="4AEAB326" w:rsidR="00754032" w:rsidRPr="00C92DAB" w:rsidRDefault="00754032" w:rsidP="00C92DAB">
      <w:pPr>
        <w:spacing w:line="276" w:lineRule="auto"/>
        <w:jc w:val="both"/>
        <w:rPr>
          <w:rFonts w:ascii="Arial" w:eastAsia="Times New Roman" w:hAnsi="Arial" w:cs="Arial"/>
          <w:sz w:val="24"/>
          <w:szCs w:val="24"/>
        </w:rPr>
      </w:pPr>
      <w:r w:rsidRPr="00C92DAB">
        <w:rPr>
          <w:rFonts w:ascii="Arial" w:eastAsia="Times New Roman" w:hAnsi="Arial" w:cs="Arial"/>
          <w:sz w:val="24"/>
          <w:szCs w:val="24"/>
        </w:rPr>
        <w:t>Algandmed arvestuse pidamiseks saadakse:</w:t>
      </w:r>
    </w:p>
    <w:p w14:paraId="60F05012" w14:textId="053B2885" w:rsidR="00754032" w:rsidRPr="00C92DAB" w:rsidRDefault="00D17158" w:rsidP="00EC7AB5">
      <w:pPr>
        <w:numPr>
          <w:ilvl w:val="0"/>
          <w:numId w:val="5"/>
        </w:numPr>
        <w:spacing w:line="276" w:lineRule="auto"/>
        <w:jc w:val="both"/>
        <w:rPr>
          <w:rFonts w:ascii="Arial" w:eastAsia="Times New Roman" w:hAnsi="Arial" w:cs="Arial"/>
          <w:sz w:val="24"/>
          <w:szCs w:val="24"/>
        </w:rPr>
      </w:pPr>
      <w:r>
        <w:rPr>
          <w:rFonts w:ascii="Arial" w:eastAsia="Times New Roman" w:hAnsi="Arial" w:cs="Arial"/>
          <w:sz w:val="24"/>
          <w:szCs w:val="24"/>
        </w:rPr>
        <w:t>RT</w:t>
      </w:r>
      <w:r w:rsidR="00754032" w:rsidRPr="00C92DAB">
        <w:rPr>
          <w:rFonts w:ascii="Arial" w:eastAsia="Times New Roman" w:hAnsi="Arial" w:cs="Arial"/>
          <w:sz w:val="24"/>
          <w:szCs w:val="24"/>
        </w:rPr>
        <w:t>K personali- ja palgaarvestuse osakonnast</w:t>
      </w:r>
      <w:r w:rsidR="00C92DAB">
        <w:rPr>
          <w:rFonts w:ascii="Arial" w:eastAsia="Times New Roman" w:hAnsi="Arial" w:cs="Arial"/>
          <w:sz w:val="24"/>
          <w:szCs w:val="24"/>
        </w:rPr>
        <w:t>;</w:t>
      </w:r>
    </w:p>
    <w:p w14:paraId="7E3CAA50" w14:textId="4614333F" w:rsidR="00754032" w:rsidRPr="00C92DAB" w:rsidRDefault="00754032" w:rsidP="00EC7AB5">
      <w:pPr>
        <w:numPr>
          <w:ilvl w:val="0"/>
          <w:numId w:val="5"/>
        </w:numPr>
        <w:spacing w:line="276" w:lineRule="auto"/>
        <w:ind w:right="20"/>
        <w:jc w:val="both"/>
        <w:rPr>
          <w:rFonts w:ascii="Arial" w:eastAsia="Times New Roman" w:hAnsi="Arial" w:cs="Arial"/>
          <w:sz w:val="24"/>
          <w:szCs w:val="24"/>
        </w:rPr>
      </w:pPr>
      <w:r w:rsidRPr="00C92DAB">
        <w:rPr>
          <w:rFonts w:ascii="Arial" w:eastAsia="Times New Roman" w:hAnsi="Arial" w:cs="Arial"/>
          <w:sz w:val="24"/>
          <w:szCs w:val="24"/>
        </w:rPr>
        <w:t xml:space="preserve">Töötavate kohtunike ja kohtunikena töötanud isikute osas kooskõlastatakse andmed </w:t>
      </w:r>
      <w:r w:rsidR="00D17158">
        <w:rPr>
          <w:rFonts w:ascii="Arial" w:eastAsia="Times New Roman" w:hAnsi="Arial" w:cs="Arial"/>
          <w:sz w:val="24"/>
          <w:szCs w:val="24"/>
        </w:rPr>
        <w:t>Asutuse</w:t>
      </w:r>
      <w:r w:rsidR="00C92DAB">
        <w:rPr>
          <w:rFonts w:ascii="Arial" w:eastAsia="Times New Roman" w:hAnsi="Arial" w:cs="Arial"/>
          <w:sz w:val="24"/>
          <w:szCs w:val="24"/>
        </w:rPr>
        <w:t xml:space="preserve"> personalispetsialistiga.</w:t>
      </w:r>
    </w:p>
    <w:p w14:paraId="71105709" w14:textId="3F20B3E7" w:rsidR="00A915A7" w:rsidRPr="00114BAB" w:rsidRDefault="00B320B4" w:rsidP="00C92DAB">
      <w:pPr>
        <w:pStyle w:val="Pealkiri1"/>
      </w:pPr>
      <w:bookmarkStart w:id="43" w:name="_Toc153379567"/>
      <w:r w:rsidRPr="00114BAB">
        <w:t>Elektroonilise maksekaardi kasutamine</w:t>
      </w:r>
      <w:bookmarkEnd w:id="43"/>
      <w:r w:rsidRPr="00114BAB">
        <w:t xml:space="preserve">  </w:t>
      </w:r>
    </w:p>
    <w:p w14:paraId="1AE7FA18" w14:textId="55D910D2"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Panga väljastatava krediitkaardi kasutamise õiguse annab </w:t>
      </w:r>
      <w:r w:rsidR="00293DAB">
        <w:rPr>
          <w:rFonts w:ascii="Arial" w:hAnsi="Arial" w:cs="Arial"/>
          <w:sz w:val="24"/>
          <w:szCs w:val="24"/>
        </w:rPr>
        <w:t>Riigikohtu</w:t>
      </w:r>
      <w:r w:rsidR="005C62ED" w:rsidRPr="00114BAB">
        <w:rPr>
          <w:rFonts w:ascii="Arial" w:hAnsi="Arial" w:cs="Arial"/>
          <w:sz w:val="24"/>
          <w:szCs w:val="24"/>
        </w:rPr>
        <w:t xml:space="preserve"> direktor</w:t>
      </w:r>
      <w:r w:rsidRPr="00114BAB">
        <w:rPr>
          <w:rFonts w:ascii="Arial" w:hAnsi="Arial" w:cs="Arial"/>
          <w:sz w:val="24"/>
          <w:szCs w:val="24"/>
        </w:rPr>
        <w:t xml:space="preserve">. Krediitkaardi saamise korraldab </w:t>
      </w:r>
      <w:r w:rsidR="005C62ED" w:rsidRPr="00114BAB">
        <w:rPr>
          <w:rFonts w:ascii="Arial" w:hAnsi="Arial" w:cs="Arial"/>
          <w:sz w:val="24"/>
          <w:szCs w:val="24"/>
        </w:rPr>
        <w:t>finantsjuht</w:t>
      </w:r>
      <w:r w:rsidRPr="00114BAB">
        <w:rPr>
          <w:rFonts w:ascii="Arial" w:hAnsi="Arial" w:cs="Arial"/>
          <w:sz w:val="24"/>
          <w:szCs w:val="24"/>
        </w:rPr>
        <w:t xml:space="preserve">. </w:t>
      </w:r>
    </w:p>
    <w:p w14:paraId="50722E14" w14:textId="77777777"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Kaardi saanud teenistuja vastutab elektroonilise maksekaardi säilimise, kehtestatud limiidist kinnipidamise ja krediidi sihipärase kasutamise eest.  </w:t>
      </w:r>
    </w:p>
    <w:p w14:paraId="17C52CCA" w14:textId="77777777" w:rsidR="001D1F9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 xml:space="preserve">Krediitkaardi kasutaja esitab riigitöötaja iseteenindusportaali majanduskulude moodulis iga kuu kulude aruande koos kuludokumentidega. Aruande kooskõlastab </w:t>
      </w:r>
      <w:r w:rsidR="005C62ED" w:rsidRPr="00114BAB">
        <w:rPr>
          <w:rFonts w:ascii="Arial" w:hAnsi="Arial" w:cs="Arial"/>
          <w:sz w:val="24"/>
          <w:szCs w:val="24"/>
        </w:rPr>
        <w:t xml:space="preserve">vajadusel </w:t>
      </w:r>
      <w:r w:rsidRPr="00114BAB">
        <w:rPr>
          <w:rFonts w:ascii="Arial" w:hAnsi="Arial" w:cs="Arial"/>
          <w:sz w:val="24"/>
          <w:szCs w:val="24"/>
        </w:rPr>
        <w:t>kulujuht või kulujuhid ja kinnitab finantsjuht.</w:t>
      </w:r>
    </w:p>
    <w:p w14:paraId="1356DCF5" w14:textId="72D21454" w:rsidR="00A915A7" w:rsidRPr="00114BAB" w:rsidRDefault="00B320B4" w:rsidP="004317A4">
      <w:pPr>
        <w:pStyle w:val="Sisukorrapealkiri"/>
        <w:outlineLvl w:val="0"/>
      </w:pPr>
      <w:bookmarkStart w:id="44" w:name="_Toc153379568"/>
      <w:r w:rsidRPr="00114BAB">
        <w:t>Dokumentide säilitamine</w:t>
      </w:r>
      <w:bookmarkEnd w:id="44"/>
      <w:r w:rsidRPr="00114BAB">
        <w:t xml:space="preserve">  </w:t>
      </w:r>
    </w:p>
    <w:p w14:paraId="06674D91" w14:textId="2BDF53BE" w:rsidR="00A915A7" w:rsidRPr="00114BAB" w:rsidRDefault="00B320B4" w:rsidP="00A77F8C">
      <w:pPr>
        <w:spacing w:line="276" w:lineRule="auto"/>
        <w:jc w:val="both"/>
        <w:rPr>
          <w:rFonts w:ascii="Arial" w:hAnsi="Arial" w:cs="Arial"/>
          <w:sz w:val="24"/>
          <w:szCs w:val="24"/>
        </w:rPr>
      </w:pPr>
      <w:r w:rsidRPr="00114BAB">
        <w:rPr>
          <w:rFonts w:ascii="Arial" w:hAnsi="Arial" w:cs="Arial"/>
          <w:sz w:val="24"/>
          <w:szCs w:val="24"/>
        </w:rPr>
        <w:t>Raamatupidamise andmebaasidest, e-arvekeskusest ja riigitöötaja iseteenindusportaalist varukoopiate tegemise ning neis dokumentide nõuetekohase säilimise ja hävitamise tagab</w:t>
      </w:r>
      <w:r w:rsidR="00D17158">
        <w:rPr>
          <w:rFonts w:ascii="Arial" w:hAnsi="Arial" w:cs="Arial"/>
          <w:sz w:val="24"/>
          <w:szCs w:val="24"/>
        </w:rPr>
        <w:t xml:space="preserve"> RTK</w:t>
      </w:r>
      <w:r w:rsidRPr="00114BAB">
        <w:rPr>
          <w:rFonts w:ascii="Arial" w:hAnsi="Arial" w:cs="Arial"/>
          <w:sz w:val="24"/>
          <w:szCs w:val="24"/>
        </w:rPr>
        <w:t xml:space="preserve">.  </w:t>
      </w:r>
    </w:p>
    <w:p w14:paraId="44176DBF" w14:textId="4B85E3C5" w:rsidR="00A915A7" w:rsidRDefault="00B320B4" w:rsidP="00A77F8C">
      <w:pPr>
        <w:spacing w:line="276" w:lineRule="auto"/>
        <w:jc w:val="both"/>
        <w:rPr>
          <w:rFonts w:ascii="Arial" w:hAnsi="Arial" w:cs="Arial"/>
          <w:sz w:val="24"/>
          <w:szCs w:val="24"/>
        </w:rPr>
      </w:pPr>
      <w:r w:rsidRPr="00114BAB">
        <w:rPr>
          <w:rFonts w:ascii="Arial" w:hAnsi="Arial" w:cs="Arial"/>
          <w:sz w:val="24"/>
          <w:szCs w:val="24"/>
        </w:rPr>
        <w:lastRenderedPageBreak/>
        <w:t xml:space="preserve">Aruandeperioodi raamatupidamisdokumentide hoidmise eest vastutab finantsjuht. Eelmiste perioodide raamatupidamisdokumentide säilitamise eest kuni arhiivi üleandmiseni vastutab samuti finantsjuht. </w:t>
      </w:r>
    </w:p>
    <w:p w14:paraId="51DA0975" w14:textId="561ECCF4" w:rsidR="00A915A7" w:rsidRPr="00114BAB" w:rsidRDefault="00B320B4" w:rsidP="004317A4">
      <w:pPr>
        <w:pStyle w:val="Sisukorrapealkiri"/>
        <w:outlineLvl w:val="0"/>
      </w:pPr>
      <w:bookmarkStart w:id="45" w:name="_Toc153379569"/>
      <w:r w:rsidRPr="00114BAB">
        <w:t>Aruandlus</w:t>
      </w:r>
      <w:bookmarkEnd w:id="45"/>
      <w:r w:rsidRPr="00114BAB">
        <w:t xml:space="preserve"> </w:t>
      </w:r>
    </w:p>
    <w:p w14:paraId="34A9BBE0" w14:textId="32975C07" w:rsidR="00A915A7" w:rsidRDefault="00B320B4" w:rsidP="00A77F8C">
      <w:pPr>
        <w:spacing w:line="276" w:lineRule="auto"/>
        <w:jc w:val="both"/>
        <w:rPr>
          <w:rFonts w:ascii="Arial" w:hAnsi="Arial" w:cs="Arial"/>
          <w:sz w:val="24"/>
          <w:szCs w:val="24"/>
        </w:rPr>
      </w:pPr>
      <w:r w:rsidRPr="00114BAB">
        <w:rPr>
          <w:rFonts w:ascii="Arial" w:hAnsi="Arial" w:cs="Arial"/>
          <w:sz w:val="24"/>
          <w:szCs w:val="24"/>
        </w:rPr>
        <w:t>Riigiko</w:t>
      </w:r>
      <w:r w:rsidR="004D43FA" w:rsidRPr="00114BAB">
        <w:rPr>
          <w:rFonts w:ascii="Arial" w:hAnsi="Arial" w:cs="Arial"/>
          <w:sz w:val="24"/>
          <w:szCs w:val="24"/>
        </w:rPr>
        <w:t xml:space="preserve">hus juhindub aruandluses </w:t>
      </w:r>
      <w:r w:rsidR="00445A45" w:rsidRPr="00114BAB">
        <w:rPr>
          <w:rFonts w:ascii="Arial" w:hAnsi="Arial" w:cs="Arial"/>
          <w:sz w:val="24"/>
          <w:szCs w:val="24"/>
        </w:rPr>
        <w:t>„A</w:t>
      </w:r>
      <w:r w:rsidRPr="00114BAB">
        <w:rPr>
          <w:rFonts w:ascii="Arial" w:hAnsi="Arial" w:cs="Arial"/>
          <w:sz w:val="24"/>
          <w:szCs w:val="24"/>
        </w:rPr>
        <w:t>valiku sektori finantsarvestuse ja - aruandluse juhendi</w:t>
      </w:r>
      <w:r w:rsidR="001912B1" w:rsidRPr="00114BAB">
        <w:rPr>
          <w:rFonts w:ascii="Arial" w:hAnsi="Arial" w:cs="Arial"/>
          <w:sz w:val="24"/>
          <w:szCs w:val="24"/>
        </w:rPr>
        <w:t>s</w:t>
      </w:r>
      <w:r w:rsidR="00445A45" w:rsidRPr="00114BAB">
        <w:rPr>
          <w:rFonts w:ascii="Arial" w:hAnsi="Arial" w:cs="Arial"/>
          <w:sz w:val="24"/>
          <w:szCs w:val="24"/>
        </w:rPr>
        <w:t>“</w:t>
      </w:r>
      <w:r w:rsidR="001912B1" w:rsidRPr="00114BAB">
        <w:rPr>
          <w:rFonts w:ascii="Arial" w:hAnsi="Arial" w:cs="Arial"/>
          <w:sz w:val="24"/>
          <w:szCs w:val="24"/>
        </w:rPr>
        <w:t xml:space="preserve"> </w:t>
      </w:r>
      <w:r w:rsidR="00445A45" w:rsidRPr="00114BAB">
        <w:rPr>
          <w:rFonts w:ascii="Arial" w:hAnsi="Arial" w:cs="Arial"/>
          <w:sz w:val="24"/>
          <w:szCs w:val="24"/>
        </w:rPr>
        <w:t xml:space="preserve">ning „Riigi eelarvestrateegia, riigieelarve eelnõu ja tõhustamiskava koostamise ning riigieelarve vahendite ülekandmise tingimused ja kord ning riigieelarve seadusest tulenevate aruannete esitamise kord“ </w:t>
      </w:r>
      <w:r w:rsidR="001912B1" w:rsidRPr="00114BAB">
        <w:rPr>
          <w:rFonts w:ascii="Arial" w:hAnsi="Arial" w:cs="Arial"/>
          <w:sz w:val="24"/>
          <w:szCs w:val="24"/>
        </w:rPr>
        <w:t>kehtestatud</w:t>
      </w:r>
      <w:r w:rsidRPr="00114BAB">
        <w:rPr>
          <w:rFonts w:ascii="Arial" w:hAnsi="Arial" w:cs="Arial"/>
          <w:sz w:val="24"/>
          <w:szCs w:val="24"/>
        </w:rPr>
        <w:t xml:space="preserve"> nõuete</w:t>
      </w:r>
      <w:r w:rsidR="001912B1" w:rsidRPr="00114BAB">
        <w:rPr>
          <w:rFonts w:ascii="Arial" w:hAnsi="Arial" w:cs="Arial"/>
          <w:sz w:val="24"/>
          <w:szCs w:val="24"/>
        </w:rPr>
        <w:t>st</w:t>
      </w:r>
      <w:r w:rsidRPr="00114BAB">
        <w:rPr>
          <w:rFonts w:ascii="Arial" w:hAnsi="Arial" w:cs="Arial"/>
          <w:sz w:val="24"/>
          <w:szCs w:val="24"/>
        </w:rPr>
        <w:t xml:space="preserve">.  </w:t>
      </w:r>
    </w:p>
    <w:p w14:paraId="40CB5CE7" w14:textId="1BBB5E61" w:rsidR="00744DA0" w:rsidRPr="000F1DC5" w:rsidRDefault="00D17158" w:rsidP="000F1DC5">
      <w:pPr>
        <w:spacing w:line="276" w:lineRule="auto"/>
        <w:ind w:right="40"/>
        <w:jc w:val="both"/>
        <w:rPr>
          <w:rFonts w:ascii="Arial" w:eastAsia="Times New Roman" w:hAnsi="Arial" w:cs="Arial"/>
          <w:sz w:val="24"/>
          <w:szCs w:val="24"/>
        </w:rPr>
      </w:pPr>
      <w:r>
        <w:rPr>
          <w:rFonts w:ascii="Arial" w:eastAsia="Times New Roman" w:hAnsi="Arial" w:cs="Arial"/>
          <w:sz w:val="24"/>
          <w:szCs w:val="24"/>
        </w:rPr>
        <w:t>RT</w:t>
      </w:r>
      <w:r w:rsidR="00744DA0" w:rsidRPr="000F1DC5">
        <w:rPr>
          <w:rFonts w:ascii="Arial" w:eastAsia="Times New Roman" w:hAnsi="Arial" w:cs="Arial"/>
          <w:sz w:val="24"/>
          <w:szCs w:val="24"/>
        </w:rPr>
        <w:t xml:space="preserve">K esitab iga kuu kohta saldoandmike infosüsteemi </w:t>
      </w:r>
      <w:r w:rsidR="00A475C3">
        <w:rPr>
          <w:rFonts w:ascii="Arial" w:eastAsia="Times New Roman" w:hAnsi="Arial" w:cs="Arial"/>
          <w:sz w:val="24"/>
          <w:szCs w:val="24"/>
        </w:rPr>
        <w:t>Asutuse</w:t>
      </w:r>
      <w:r w:rsidR="00744DA0" w:rsidRPr="000F1DC5">
        <w:rPr>
          <w:rFonts w:ascii="Arial" w:eastAsia="Times New Roman" w:hAnsi="Arial" w:cs="Arial"/>
          <w:sz w:val="24"/>
          <w:szCs w:val="24"/>
        </w:rPr>
        <w:t xml:space="preserve"> saldoandmiku ja makseandmiku esitaja koodiga 005001.</w:t>
      </w:r>
    </w:p>
    <w:p w14:paraId="2F8685AE" w14:textId="63670AFE" w:rsidR="00744DA0" w:rsidRPr="000F1DC5" w:rsidRDefault="00744DA0" w:rsidP="000F1DC5">
      <w:pPr>
        <w:spacing w:line="276" w:lineRule="auto"/>
        <w:ind w:right="40"/>
        <w:jc w:val="both"/>
        <w:rPr>
          <w:rFonts w:ascii="Arial" w:eastAsia="Times New Roman" w:hAnsi="Arial" w:cs="Arial"/>
          <w:sz w:val="24"/>
          <w:szCs w:val="24"/>
        </w:rPr>
      </w:pPr>
      <w:r w:rsidRPr="000F1DC5">
        <w:rPr>
          <w:rFonts w:ascii="Arial" w:eastAsia="Times New Roman" w:hAnsi="Arial" w:cs="Arial"/>
          <w:sz w:val="24"/>
          <w:szCs w:val="24"/>
        </w:rPr>
        <w:t>Peale saldoandmiku esitamist üldjuhul raamatupidamiskandeid eelmistesse kuudesse sisse ei viida, v.a saldode võrdlemisel leitud vahede korrigeerimiseks või oluliste vigade parandamiseks, kui on võimalik esitada saldoandmik uuesti.</w:t>
      </w:r>
    </w:p>
    <w:p w14:paraId="1C16400D" w14:textId="448EC8A2" w:rsidR="00744DA0" w:rsidRPr="000F1DC5" w:rsidRDefault="00744DA0" w:rsidP="000F1DC5">
      <w:pPr>
        <w:spacing w:line="276" w:lineRule="auto"/>
        <w:ind w:right="40"/>
        <w:jc w:val="both"/>
        <w:rPr>
          <w:rFonts w:ascii="Arial" w:eastAsia="Times New Roman" w:hAnsi="Arial" w:cs="Arial"/>
          <w:sz w:val="24"/>
          <w:szCs w:val="24"/>
        </w:rPr>
      </w:pPr>
      <w:r w:rsidRPr="000F1DC5">
        <w:rPr>
          <w:rFonts w:ascii="Arial" w:eastAsia="Times New Roman" w:hAnsi="Arial" w:cs="Arial"/>
          <w:sz w:val="24"/>
          <w:szCs w:val="24"/>
        </w:rPr>
        <w:t>Kui kuu kohta esitatud saldoandmik on loetud lõplikuks, tehakse eelmiste perioodide kohta kandeid esimeses avatud perioodis.</w:t>
      </w:r>
    </w:p>
    <w:p w14:paraId="16147FD5" w14:textId="2977815A" w:rsidR="00744DA0" w:rsidRPr="000F1DC5" w:rsidRDefault="00744DA0" w:rsidP="000F1DC5">
      <w:pPr>
        <w:spacing w:line="276" w:lineRule="auto"/>
        <w:ind w:right="40"/>
        <w:jc w:val="both"/>
        <w:rPr>
          <w:rFonts w:ascii="Arial" w:eastAsia="Times New Roman" w:hAnsi="Arial" w:cs="Arial"/>
          <w:sz w:val="24"/>
          <w:szCs w:val="24"/>
        </w:rPr>
      </w:pPr>
      <w:bookmarkStart w:id="46" w:name="page29"/>
      <w:bookmarkEnd w:id="46"/>
      <w:r w:rsidRPr="000F1DC5">
        <w:rPr>
          <w:rFonts w:ascii="Arial" w:eastAsia="Times New Roman" w:hAnsi="Arial" w:cs="Arial"/>
          <w:sz w:val="24"/>
          <w:szCs w:val="24"/>
        </w:rPr>
        <w:t>Kord kvartalis, kvartali lõpu seisuga, võrreldakse saldoandmike infosüsteemis saldosid teiste avaliku sektori üksustega. Vahesid, mille suurus on toodud Üldeeskirja § 52 lg (8) ei pea parandama</w:t>
      </w:r>
      <w:r w:rsidR="000F1DC5" w:rsidRPr="000F1DC5">
        <w:rPr>
          <w:rFonts w:ascii="Arial" w:eastAsia="Times New Roman" w:hAnsi="Arial" w:cs="Arial"/>
          <w:sz w:val="24"/>
          <w:szCs w:val="24"/>
        </w:rPr>
        <w:t>.</w:t>
      </w:r>
      <w:r w:rsidRPr="000F1DC5">
        <w:rPr>
          <w:rFonts w:ascii="Arial" w:eastAsia="Times New Roman" w:hAnsi="Arial" w:cs="Arial"/>
          <w:sz w:val="24"/>
          <w:szCs w:val="24"/>
        </w:rPr>
        <w:t xml:space="preserve"> </w:t>
      </w:r>
    </w:p>
    <w:p w14:paraId="568BB3DF" w14:textId="0D788D30" w:rsidR="00744DA0" w:rsidRPr="000F1DC5" w:rsidRDefault="00744DA0" w:rsidP="000F1DC5">
      <w:pPr>
        <w:spacing w:line="276" w:lineRule="auto"/>
        <w:ind w:right="40"/>
        <w:jc w:val="both"/>
        <w:rPr>
          <w:rFonts w:ascii="Arial" w:eastAsia="Times New Roman" w:hAnsi="Arial" w:cs="Arial"/>
          <w:sz w:val="24"/>
        </w:rPr>
      </w:pPr>
      <w:r w:rsidRPr="000F1DC5">
        <w:rPr>
          <w:rFonts w:ascii="Arial" w:eastAsia="Times New Roman" w:hAnsi="Arial" w:cs="Arial"/>
          <w:sz w:val="24"/>
          <w:szCs w:val="24"/>
        </w:rPr>
        <w:t>Raamatupidamise aastaaruande</w:t>
      </w:r>
      <w:r w:rsidRPr="000F1DC5">
        <w:rPr>
          <w:rFonts w:ascii="Arial" w:eastAsia="Times New Roman" w:hAnsi="Arial" w:cs="Arial"/>
          <w:sz w:val="24"/>
        </w:rPr>
        <w:t xml:space="preserve"> koostamise aluseks on saldoandmike infosüsteemis olev saldoandmik.</w:t>
      </w:r>
    </w:p>
    <w:p w14:paraId="7D7017F3" w14:textId="4ADA6D25" w:rsidR="00A915A7" w:rsidRPr="000F1DC5" w:rsidRDefault="00445A45" w:rsidP="000F1DC5">
      <w:pPr>
        <w:spacing w:line="276" w:lineRule="auto"/>
        <w:jc w:val="both"/>
        <w:rPr>
          <w:rFonts w:ascii="Arial" w:hAnsi="Arial" w:cs="Arial"/>
          <w:sz w:val="24"/>
          <w:szCs w:val="24"/>
        </w:rPr>
      </w:pPr>
      <w:r w:rsidRPr="000F1DC5">
        <w:rPr>
          <w:rFonts w:ascii="Arial" w:hAnsi="Arial" w:cs="Arial"/>
          <w:sz w:val="24"/>
          <w:szCs w:val="24"/>
        </w:rPr>
        <w:t xml:space="preserve">Hiljemalt aruandeaastale järgneva aasta </w:t>
      </w:r>
      <w:r w:rsidRPr="00356BAD">
        <w:rPr>
          <w:rFonts w:ascii="Arial" w:eastAsia="Times New Roman" w:hAnsi="Arial" w:cs="Arial"/>
          <w:b/>
          <w:sz w:val="24"/>
          <w:szCs w:val="24"/>
        </w:rPr>
        <w:t>30. aprillil</w:t>
      </w:r>
      <w:r w:rsidRPr="000F1DC5">
        <w:rPr>
          <w:rFonts w:ascii="Arial" w:hAnsi="Arial" w:cs="Arial"/>
          <w:sz w:val="24"/>
          <w:szCs w:val="24"/>
        </w:rPr>
        <w:t xml:space="preserve"> esitab </w:t>
      </w:r>
      <w:r w:rsidR="00A475C3">
        <w:rPr>
          <w:rFonts w:ascii="Arial" w:hAnsi="Arial" w:cs="Arial"/>
          <w:sz w:val="24"/>
          <w:szCs w:val="24"/>
        </w:rPr>
        <w:t>Asutus</w:t>
      </w:r>
      <w:r w:rsidRPr="000F1DC5">
        <w:rPr>
          <w:rFonts w:ascii="Arial" w:hAnsi="Arial" w:cs="Arial"/>
          <w:sz w:val="24"/>
          <w:szCs w:val="24"/>
        </w:rPr>
        <w:t xml:space="preserve"> Rahandusministeeriumile ülevaade oma tegevustest </w:t>
      </w:r>
      <w:r w:rsidR="00E75F57" w:rsidRPr="000F1DC5">
        <w:rPr>
          <w:rFonts w:ascii="Arial" w:hAnsi="Arial" w:cs="Arial"/>
          <w:sz w:val="24"/>
          <w:szCs w:val="24"/>
        </w:rPr>
        <w:t>eelneval aastal</w:t>
      </w:r>
      <w:r w:rsidR="00A475C3">
        <w:rPr>
          <w:rFonts w:ascii="Arial" w:hAnsi="Arial" w:cs="Arial"/>
          <w:sz w:val="24"/>
          <w:szCs w:val="24"/>
        </w:rPr>
        <w:t>,</w:t>
      </w:r>
      <w:r w:rsidR="00E75F57" w:rsidRPr="000F1DC5">
        <w:rPr>
          <w:rFonts w:ascii="Arial" w:hAnsi="Arial" w:cs="Arial"/>
          <w:sz w:val="24"/>
          <w:szCs w:val="24"/>
        </w:rPr>
        <w:t xml:space="preserve"> </w:t>
      </w:r>
      <w:r w:rsidRPr="000F1DC5">
        <w:rPr>
          <w:rFonts w:ascii="Arial" w:hAnsi="Arial" w:cs="Arial"/>
          <w:sz w:val="24"/>
          <w:szCs w:val="24"/>
        </w:rPr>
        <w:t xml:space="preserve">vabalt valitud vormis.  </w:t>
      </w:r>
    </w:p>
    <w:p w14:paraId="413BBAA3" w14:textId="0C037D32" w:rsidR="00744DA0" w:rsidRDefault="000F1DC5" w:rsidP="000F1DC5">
      <w:pPr>
        <w:pStyle w:val="Pealkiri1"/>
        <w:rPr>
          <w:rFonts w:eastAsia="Times New Roman"/>
        </w:rPr>
      </w:pPr>
      <w:bookmarkStart w:id="47" w:name="_Toc153379570"/>
      <w:r>
        <w:rPr>
          <w:rFonts w:eastAsia="Times New Roman"/>
        </w:rPr>
        <w:t>Seotud isikud</w:t>
      </w:r>
      <w:bookmarkEnd w:id="47"/>
    </w:p>
    <w:p w14:paraId="2B73CC9E" w14:textId="3E5337A6" w:rsidR="00744DA0" w:rsidRPr="000919EC" w:rsidRDefault="00744DA0" w:rsidP="000919EC">
      <w:pPr>
        <w:spacing w:line="276" w:lineRule="auto"/>
        <w:jc w:val="both"/>
        <w:rPr>
          <w:rFonts w:ascii="Arial" w:eastAsia="Times New Roman" w:hAnsi="Arial" w:cs="Arial"/>
          <w:sz w:val="24"/>
          <w:szCs w:val="24"/>
        </w:rPr>
      </w:pPr>
      <w:r w:rsidRPr="000919EC">
        <w:rPr>
          <w:rFonts w:ascii="Arial" w:eastAsia="Times New Roman" w:hAnsi="Arial" w:cs="Arial"/>
          <w:sz w:val="24"/>
          <w:szCs w:val="24"/>
        </w:rPr>
        <w:t>Avaliku sektori finantsarvestuse ja -aruandluse juhendi § 49</w:t>
      </w:r>
      <w:r w:rsidRPr="000919EC">
        <w:rPr>
          <w:rFonts w:ascii="Arial" w:eastAsia="Times New Roman" w:hAnsi="Arial" w:cs="Arial"/>
          <w:sz w:val="24"/>
          <w:szCs w:val="24"/>
          <w:vertAlign w:val="superscript"/>
        </w:rPr>
        <w:t>1</w:t>
      </w:r>
      <w:r w:rsidRPr="000919EC">
        <w:rPr>
          <w:rFonts w:ascii="Arial" w:eastAsia="Times New Roman" w:hAnsi="Arial" w:cs="Arial"/>
          <w:sz w:val="24"/>
          <w:szCs w:val="24"/>
        </w:rPr>
        <w:t xml:space="preserve"> lg 1 punktis 1 nimetatud kõrgema juhtkonna liikmeks loetakse </w:t>
      </w:r>
      <w:r w:rsidR="00D17158">
        <w:rPr>
          <w:rFonts w:ascii="Arial" w:eastAsia="Times New Roman" w:hAnsi="Arial" w:cs="Arial"/>
          <w:sz w:val="24"/>
          <w:szCs w:val="24"/>
        </w:rPr>
        <w:t>Asutuse</w:t>
      </w:r>
      <w:r w:rsidR="000919EC" w:rsidRPr="000919EC">
        <w:rPr>
          <w:rFonts w:ascii="Arial" w:eastAsia="Times New Roman" w:hAnsi="Arial" w:cs="Arial"/>
          <w:sz w:val="24"/>
          <w:szCs w:val="24"/>
        </w:rPr>
        <w:t xml:space="preserve"> juhtkonna liikmed</w:t>
      </w:r>
      <w:r w:rsidRPr="000919EC">
        <w:rPr>
          <w:rFonts w:ascii="Arial" w:eastAsia="Times New Roman" w:hAnsi="Arial" w:cs="Arial"/>
          <w:sz w:val="24"/>
          <w:szCs w:val="24"/>
        </w:rPr>
        <w:t>.</w:t>
      </w:r>
    </w:p>
    <w:p w14:paraId="29630517" w14:textId="76829E92" w:rsidR="000919EC" w:rsidRPr="000919EC" w:rsidRDefault="000919EC" w:rsidP="000919EC">
      <w:pPr>
        <w:spacing w:line="276" w:lineRule="auto"/>
        <w:jc w:val="both"/>
        <w:rPr>
          <w:rFonts w:ascii="Arial" w:eastAsia="Times New Roman" w:hAnsi="Arial" w:cs="Arial"/>
          <w:sz w:val="24"/>
          <w:szCs w:val="24"/>
        </w:rPr>
      </w:pPr>
      <w:r w:rsidRPr="000919EC">
        <w:rPr>
          <w:rFonts w:ascii="Arial" w:hAnsi="Arial" w:cs="Arial"/>
          <w:sz w:val="24"/>
          <w:szCs w:val="24"/>
          <w:shd w:val="clear" w:color="auto" w:fill="F9F9F9"/>
        </w:rPr>
        <w:t xml:space="preserve">Vastavalt </w:t>
      </w:r>
      <w:r w:rsidR="00D17158">
        <w:rPr>
          <w:rFonts w:ascii="Arial" w:hAnsi="Arial" w:cs="Arial"/>
          <w:sz w:val="24"/>
          <w:szCs w:val="24"/>
          <w:shd w:val="clear" w:color="auto" w:fill="F9F9F9"/>
        </w:rPr>
        <w:t>Asutuse</w:t>
      </w:r>
      <w:r w:rsidRPr="000919EC">
        <w:rPr>
          <w:rFonts w:ascii="Arial" w:hAnsi="Arial" w:cs="Arial"/>
          <w:sz w:val="24"/>
          <w:szCs w:val="24"/>
          <w:shd w:val="clear" w:color="auto" w:fill="F9F9F9"/>
        </w:rPr>
        <w:t>s kehtivale E-arvekeskuse kasutamise korrale, tuleb kulujuhil enne arve kinnitamist lisada märge märkuste lahtrisse, kui on tegemist tehinguga, kus osaleb seotud osapool. </w:t>
      </w:r>
    </w:p>
    <w:p w14:paraId="147D953B" w14:textId="77777777" w:rsidR="00744DA0" w:rsidRPr="00744DA0" w:rsidRDefault="00744DA0" w:rsidP="00744DA0">
      <w:pPr>
        <w:rPr>
          <w:rFonts w:ascii="Times New Roman" w:eastAsia="Times New Roman" w:hAnsi="Times New Roman"/>
          <w:color w:val="0070C0"/>
        </w:rPr>
      </w:pPr>
    </w:p>
    <w:p w14:paraId="1C116738" w14:textId="77777777" w:rsidR="00744DA0" w:rsidRPr="00744DA0" w:rsidRDefault="00744DA0" w:rsidP="00744DA0">
      <w:pPr>
        <w:ind w:left="6" w:right="40"/>
        <w:jc w:val="both"/>
        <w:rPr>
          <w:rFonts w:ascii="Times New Roman" w:eastAsia="Times New Roman" w:hAnsi="Times New Roman"/>
          <w:color w:val="0070C0"/>
        </w:rPr>
      </w:pPr>
    </w:p>
    <w:p w14:paraId="62B17DDF" w14:textId="6AD896B5" w:rsidR="00744DA0" w:rsidRPr="00744DA0" w:rsidRDefault="00744DA0" w:rsidP="00744DA0">
      <w:pPr>
        <w:spacing w:line="232" w:lineRule="auto"/>
        <w:ind w:left="6" w:right="40"/>
        <w:jc w:val="both"/>
        <w:rPr>
          <w:rFonts w:ascii="Times New Roman" w:eastAsia="Times New Roman" w:hAnsi="Times New Roman"/>
          <w:color w:val="0070C0"/>
        </w:rPr>
      </w:pPr>
    </w:p>
    <w:p w14:paraId="789B9A1A" w14:textId="20A4394B" w:rsidR="00A915A7" w:rsidRPr="00744DA0" w:rsidRDefault="00A915A7" w:rsidP="00C1002D">
      <w:pPr>
        <w:spacing w:line="276" w:lineRule="auto"/>
        <w:jc w:val="both"/>
        <w:rPr>
          <w:rFonts w:ascii="Arial" w:hAnsi="Arial" w:cs="Arial"/>
          <w:color w:val="0070C0"/>
          <w:sz w:val="24"/>
          <w:szCs w:val="24"/>
        </w:rPr>
      </w:pPr>
    </w:p>
    <w:sectPr w:rsidR="00A915A7" w:rsidRPr="00744DA0">
      <w:headerReference w:type="even" r:id="rId12"/>
      <w:headerReference w:type="default" r:id="rId13"/>
      <w:footerReference w:type="even" r:id="rId14"/>
      <w:footerReference w:type="default" r:id="rId15"/>
      <w:headerReference w:type="first" r:id="rId16"/>
      <w:footerReference w:type="first" r:id="rId17"/>
      <w:pgSz w:w="11906" w:h="16841"/>
      <w:pgMar w:top="1440" w:right="1440" w:bottom="1440" w:left="1440" w:header="708" w:footer="10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531A" w14:textId="77777777" w:rsidR="00C81860" w:rsidRDefault="00C81860">
      <w:pPr>
        <w:spacing w:after="0" w:line="240" w:lineRule="auto"/>
      </w:pPr>
      <w:r>
        <w:separator/>
      </w:r>
    </w:p>
  </w:endnote>
  <w:endnote w:type="continuationSeparator" w:id="0">
    <w:p w14:paraId="6170E44F" w14:textId="77777777" w:rsidR="00C81860" w:rsidRDefault="00C8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eiryo">
    <w:altName w:val="メイリオ"/>
    <w:charset w:val="80"/>
    <w:family w:val="swiss"/>
    <w:pitch w:val="variable"/>
    <w:sig w:usb0="E00002FF" w:usb1="6AC7FFFF" w:usb2="08000012" w:usb3="00000000" w:csb0="0002009F" w:csb1="00000000"/>
  </w:font>
  <w:font w:name="Arial">
    <w:panose1 w:val="020B0604020202020204"/>
    <w:charset w:val="BA"/>
    <w:family w:val="swiss"/>
    <w:pitch w:val="variable"/>
    <w:sig w:usb0="E0002EFF" w:usb1="C000785B" w:usb2="00000009" w:usb3="00000000" w:csb0="000001FF" w:csb1="00000000"/>
  </w:font>
  <w:font w:name="Tw Cen MT Condensed">
    <w:altName w:val="Cambria"/>
    <w:panose1 w:val="020B0606020104020203"/>
    <w:charset w:val="00"/>
    <w:family w:val="swiss"/>
    <w:pitch w:val="variable"/>
    <w:sig w:usb0="00000007"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E24A" w14:textId="77777777" w:rsidR="00A915A7" w:rsidRDefault="00B320B4">
    <w:pPr>
      <w:spacing w:after="0"/>
      <w:ind w:right="-2"/>
      <w:jc w:val="right"/>
    </w:pPr>
    <w:r>
      <w:fldChar w:fldCharType="begin"/>
    </w:r>
    <w:r>
      <w:instrText xml:space="preserve"> PAGE   \* MERGEFORMAT </w:instrText>
    </w:r>
    <w:r>
      <w:fldChar w:fldCharType="separate"/>
    </w:r>
    <w:r>
      <w:t>1</w:t>
    </w:r>
    <w:r>
      <w:t>7</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0CB1" w14:textId="77777777" w:rsidR="00A915A7" w:rsidRDefault="00B320B4">
    <w:pPr>
      <w:spacing w:after="0"/>
      <w:ind w:right="-2"/>
      <w:jc w:val="right"/>
    </w:pPr>
    <w:r>
      <w:fldChar w:fldCharType="begin"/>
    </w:r>
    <w:r>
      <w:instrText xml:space="preserve"> PAGE   \* MERGEFORMAT </w:instrText>
    </w:r>
    <w:r>
      <w:fldChar w:fldCharType="separate"/>
    </w:r>
    <w:r>
      <w:t>1</w:t>
    </w:r>
    <w: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3309" w14:textId="77777777" w:rsidR="00A915A7" w:rsidRDefault="00B320B4">
    <w:pPr>
      <w:spacing w:after="0"/>
      <w:ind w:right="-2"/>
      <w:jc w:val="right"/>
    </w:pPr>
    <w:r>
      <w:fldChar w:fldCharType="begin"/>
    </w:r>
    <w:r>
      <w:instrText xml:space="preserve"> PAGE   \* MERGEFORMAT </w:instrText>
    </w:r>
    <w:r>
      <w:fldChar w:fldCharType="separate"/>
    </w:r>
    <w:r>
      <w:t>1</w:t>
    </w:r>
    <w: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0525" w14:textId="77777777" w:rsidR="00C81860" w:rsidRDefault="00C81860">
      <w:pPr>
        <w:spacing w:after="0" w:line="240" w:lineRule="auto"/>
      </w:pPr>
      <w:r>
        <w:separator/>
      </w:r>
    </w:p>
  </w:footnote>
  <w:footnote w:type="continuationSeparator" w:id="0">
    <w:p w14:paraId="63491EDF" w14:textId="77777777" w:rsidR="00C81860" w:rsidRDefault="00C81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06CE" w14:textId="77777777" w:rsidR="00A915A7" w:rsidRDefault="00A915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3D03" w14:textId="6882EDBE" w:rsidR="006E30C1" w:rsidRDefault="006E30C1">
    <w:pPr>
      <w:pStyle w:val="Pis"/>
    </w:pPr>
  </w:p>
  <w:p w14:paraId="2ED3CE13" w14:textId="77777777" w:rsidR="00A915A7" w:rsidRDefault="00A915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E755" w14:textId="77777777" w:rsidR="00A915A7" w:rsidRDefault="00A915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8086A"/>
    <w:multiLevelType w:val="hybridMultilevel"/>
    <w:tmpl w:val="8D2E9086"/>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38F3D91"/>
    <w:multiLevelType w:val="hybridMultilevel"/>
    <w:tmpl w:val="7018E546"/>
    <w:lvl w:ilvl="0" w:tplc="0425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40E1407F"/>
    <w:multiLevelType w:val="hybridMultilevel"/>
    <w:tmpl w:val="A8AC4366"/>
    <w:lvl w:ilvl="0" w:tplc="0425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51CB2018"/>
    <w:multiLevelType w:val="hybridMultilevel"/>
    <w:tmpl w:val="BF084728"/>
    <w:lvl w:ilvl="0" w:tplc="0425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5283451E"/>
    <w:multiLevelType w:val="hybridMultilevel"/>
    <w:tmpl w:val="C49C4368"/>
    <w:lvl w:ilvl="0" w:tplc="0425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53EF2E9E"/>
    <w:multiLevelType w:val="hybridMultilevel"/>
    <w:tmpl w:val="6038BC66"/>
    <w:lvl w:ilvl="0" w:tplc="04250005">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E815709"/>
    <w:multiLevelType w:val="hybridMultilevel"/>
    <w:tmpl w:val="9D8688C2"/>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F104174"/>
    <w:multiLevelType w:val="hybridMultilevel"/>
    <w:tmpl w:val="9222A412"/>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C3D1617"/>
    <w:multiLevelType w:val="hybridMultilevel"/>
    <w:tmpl w:val="6A34D120"/>
    <w:lvl w:ilvl="0" w:tplc="0425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49905655">
    <w:abstractNumId w:val="0"/>
  </w:num>
  <w:num w:numId="2" w16cid:durableId="1161628060">
    <w:abstractNumId w:val="5"/>
  </w:num>
  <w:num w:numId="3" w16cid:durableId="623121210">
    <w:abstractNumId w:val="6"/>
  </w:num>
  <w:num w:numId="4" w16cid:durableId="934436891">
    <w:abstractNumId w:val="8"/>
  </w:num>
  <w:num w:numId="5" w16cid:durableId="150680831">
    <w:abstractNumId w:val="2"/>
  </w:num>
  <w:num w:numId="6" w16cid:durableId="1938948658">
    <w:abstractNumId w:val="3"/>
  </w:num>
  <w:num w:numId="7" w16cid:durableId="235362535">
    <w:abstractNumId w:val="7"/>
  </w:num>
  <w:num w:numId="8" w16cid:durableId="506753232">
    <w:abstractNumId w:val="1"/>
  </w:num>
  <w:num w:numId="9" w16cid:durableId="170717905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A7"/>
    <w:rsid w:val="00003322"/>
    <w:rsid w:val="000073E8"/>
    <w:rsid w:val="00021C71"/>
    <w:rsid w:val="00024847"/>
    <w:rsid w:val="00051792"/>
    <w:rsid w:val="00053AAF"/>
    <w:rsid w:val="00065FB3"/>
    <w:rsid w:val="00070E0F"/>
    <w:rsid w:val="000804F2"/>
    <w:rsid w:val="000919EC"/>
    <w:rsid w:val="00092961"/>
    <w:rsid w:val="00096E57"/>
    <w:rsid w:val="000A485C"/>
    <w:rsid w:val="000C6AED"/>
    <w:rsid w:val="000F1DC5"/>
    <w:rsid w:val="000F501B"/>
    <w:rsid w:val="00105EF3"/>
    <w:rsid w:val="00112F7E"/>
    <w:rsid w:val="00114BAB"/>
    <w:rsid w:val="00132F0A"/>
    <w:rsid w:val="00141B1F"/>
    <w:rsid w:val="00147FE3"/>
    <w:rsid w:val="00166854"/>
    <w:rsid w:val="00170FC0"/>
    <w:rsid w:val="00183EBE"/>
    <w:rsid w:val="0018779E"/>
    <w:rsid w:val="00187BD0"/>
    <w:rsid w:val="001903C3"/>
    <w:rsid w:val="001912B1"/>
    <w:rsid w:val="001C53C9"/>
    <w:rsid w:val="001D1F97"/>
    <w:rsid w:val="001D3ECC"/>
    <w:rsid w:val="001E53EA"/>
    <w:rsid w:val="001F1205"/>
    <w:rsid w:val="001F63E5"/>
    <w:rsid w:val="002028CB"/>
    <w:rsid w:val="002051A4"/>
    <w:rsid w:val="002104F0"/>
    <w:rsid w:val="00216827"/>
    <w:rsid w:val="00222717"/>
    <w:rsid w:val="00223011"/>
    <w:rsid w:val="00233AC1"/>
    <w:rsid w:val="002346B3"/>
    <w:rsid w:val="002456AD"/>
    <w:rsid w:val="00284432"/>
    <w:rsid w:val="002871EF"/>
    <w:rsid w:val="00293DAB"/>
    <w:rsid w:val="002A0093"/>
    <w:rsid w:val="002C368F"/>
    <w:rsid w:val="002C4354"/>
    <w:rsid w:val="002C5DEC"/>
    <w:rsid w:val="002E0F1D"/>
    <w:rsid w:val="002F0385"/>
    <w:rsid w:val="00312ECF"/>
    <w:rsid w:val="00317160"/>
    <w:rsid w:val="00322711"/>
    <w:rsid w:val="00327C56"/>
    <w:rsid w:val="00356BAD"/>
    <w:rsid w:val="00361F8E"/>
    <w:rsid w:val="00367E11"/>
    <w:rsid w:val="003801A5"/>
    <w:rsid w:val="003900F1"/>
    <w:rsid w:val="00390A91"/>
    <w:rsid w:val="0039232B"/>
    <w:rsid w:val="00394231"/>
    <w:rsid w:val="003A7BD1"/>
    <w:rsid w:val="003B2818"/>
    <w:rsid w:val="003C1DA2"/>
    <w:rsid w:val="003C3B85"/>
    <w:rsid w:val="003C5D70"/>
    <w:rsid w:val="003E0CD6"/>
    <w:rsid w:val="003F01C8"/>
    <w:rsid w:val="00410897"/>
    <w:rsid w:val="00413226"/>
    <w:rsid w:val="004317A4"/>
    <w:rsid w:val="00436862"/>
    <w:rsid w:val="00437B25"/>
    <w:rsid w:val="00445A45"/>
    <w:rsid w:val="00457A0F"/>
    <w:rsid w:val="00462EA9"/>
    <w:rsid w:val="00463DC5"/>
    <w:rsid w:val="00466AA5"/>
    <w:rsid w:val="004933B1"/>
    <w:rsid w:val="00495BD0"/>
    <w:rsid w:val="00496EEF"/>
    <w:rsid w:val="004B6589"/>
    <w:rsid w:val="004C30E4"/>
    <w:rsid w:val="004C354F"/>
    <w:rsid w:val="004D23F7"/>
    <w:rsid w:val="004D43FA"/>
    <w:rsid w:val="004F2B10"/>
    <w:rsid w:val="004F5F2E"/>
    <w:rsid w:val="004F717E"/>
    <w:rsid w:val="00500C5D"/>
    <w:rsid w:val="00522067"/>
    <w:rsid w:val="005563BE"/>
    <w:rsid w:val="005648C9"/>
    <w:rsid w:val="00570AA4"/>
    <w:rsid w:val="00575AF6"/>
    <w:rsid w:val="00575B92"/>
    <w:rsid w:val="00595EAB"/>
    <w:rsid w:val="005A32B9"/>
    <w:rsid w:val="005A5AB5"/>
    <w:rsid w:val="005C62ED"/>
    <w:rsid w:val="005D2D98"/>
    <w:rsid w:val="005D2F25"/>
    <w:rsid w:val="005E7BC2"/>
    <w:rsid w:val="005F594C"/>
    <w:rsid w:val="005F7674"/>
    <w:rsid w:val="00603D14"/>
    <w:rsid w:val="00603FD4"/>
    <w:rsid w:val="006110DA"/>
    <w:rsid w:val="00632EC1"/>
    <w:rsid w:val="00635AC7"/>
    <w:rsid w:val="00641EF2"/>
    <w:rsid w:val="006648B7"/>
    <w:rsid w:val="0067632C"/>
    <w:rsid w:val="00684350"/>
    <w:rsid w:val="006A17F8"/>
    <w:rsid w:val="006A7E21"/>
    <w:rsid w:val="006C111F"/>
    <w:rsid w:val="006C6610"/>
    <w:rsid w:val="006D3720"/>
    <w:rsid w:val="006D5E8A"/>
    <w:rsid w:val="006E30C1"/>
    <w:rsid w:val="006F3E10"/>
    <w:rsid w:val="00720095"/>
    <w:rsid w:val="0072058A"/>
    <w:rsid w:val="00744DA0"/>
    <w:rsid w:val="00751373"/>
    <w:rsid w:val="00754032"/>
    <w:rsid w:val="00760992"/>
    <w:rsid w:val="00764BC4"/>
    <w:rsid w:val="007769DB"/>
    <w:rsid w:val="00787B23"/>
    <w:rsid w:val="007A35D3"/>
    <w:rsid w:val="007C0A8A"/>
    <w:rsid w:val="007D4C8E"/>
    <w:rsid w:val="007F3324"/>
    <w:rsid w:val="007F3341"/>
    <w:rsid w:val="007F50FA"/>
    <w:rsid w:val="007F7831"/>
    <w:rsid w:val="008029B2"/>
    <w:rsid w:val="00804F58"/>
    <w:rsid w:val="00813E49"/>
    <w:rsid w:val="00817F0E"/>
    <w:rsid w:val="0082024D"/>
    <w:rsid w:val="0082277F"/>
    <w:rsid w:val="00826879"/>
    <w:rsid w:val="0084560B"/>
    <w:rsid w:val="0085307E"/>
    <w:rsid w:val="0087344C"/>
    <w:rsid w:val="008735A0"/>
    <w:rsid w:val="00877E5A"/>
    <w:rsid w:val="0089711E"/>
    <w:rsid w:val="008A4B36"/>
    <w:rsid w:val="008A79F4"/>
    <w:rsid w:val="008B7F30"/>
    <w:rsid w:val="008C6A17"/>
    <w:rsid w:val="008D4731"/>
    <w:rsid w:val="008D5A14"/>
    <w:rsid w:val="008E3915"/>
    <w:rsid w:val="00903FF9"/>
    <w:rsid w:val="00922B05"/>
    <w:rsid w:val="00926685"/>
    <w:rsid w:val="00947E33"/>
    <w:rsid w:val="00962ABF"/>
    <w:rsid w:val="00983938"/>
    <w:rsid w:val="00987BB6"/>
    <w:rsid w:val="00996D13"/>
    <w:rsid w:val="009B1235"/>
    <w:rsid w:val="009B1DA6"/>
    <w:rsid w:val="009B6212"/>
    <w:rsid w:val="009D0472"/>
    <w:rsid w:val="009E0660"/>
    <w:rsid w:val="00A021A8"/>
    <w:rsid w:val="00A15A48"/>
    <w:rsid w:val="00A20372"/>
    <w:rsid w:val="00A238C9"/>
    <w:rsid w:val="00A3368B"/>
    <w:rsid w:val="00A3654F"/>
    <w:rsid w:val="00A475C3"/>
    <w:rsid w:val="00A62473"/>
    <w:rsid w:val="00A6A28F"/>
    <w:rsid w:val="00A77F8C"/>
    <w:rsid w:val="00A866A6"/>
    <w:rsid w:val="00A915A7"/>
    <w:rsid w:val="00A95139"/>
    <w:rsid w:val="00AA089D"/>
    <w:rsid w:val="00AB4194"/>
    <w:rsid w:val="00AB76E4"/>
    <w:rsid w:val="00AC6478"/>
    <w:rsid w:val="00AD464E"/>
    <w:rsid w:val="00AD5187"/>
    <w:rsid w:val="00B17C55"/>
    <w:rsid w:val="00B320B4"/>
    <w:rsid w:val="00B34171"/>
    <w:rsid w:val="00B35726"/>
    <w:rsid w:val="00B44AC1"/>
    <w:rsid w:val="00B5741C"/>
    <w:rsid w:val="00B626C1"/>
    <w:rsid w:val="00B65AA0"/>
    <w:rsid w:val="00B7510F"/>
    <w:rsid w:val="00B814CF"/>
    <w:rsid w:val="00B837D4"/>
    <w:rsid w:val="00B83BA9"/>
    <w:rsid w:val="00BA5D65"/>
    <w:rsid w:val="00BB128A"/>
    <w:rsid w:val="00BB658A"/>
    <w:rsid w:val="00BC0B2E"/>
    <w:rsid w:val="00BC66B2"/>
    <w:rsid w:val="00BD4584"/>
    <w:rsid w:val="00BD5BB7"/>
    <w:rsid w:val="00BE1BAF"/>
    <w:rsid w:val="00BF1D31"/>
    <w:rsid w:val="00C0363F"/>
    <w:rsid w:val="00C05940"/>
    <w:rsid w:val="00C1002D"/>
    <w:rsid w:val="00C32B54"/>
    <w:rsid w:val="00C37167"/>
    <w:rsid w:val="00C61310"/>
    <w:rsid w:val="00C643B3"/>
    <w:rsid w:val="00C72F56"/>
    <w:rsid w:val="00C73CE0"/>
    <w:rsid w:val="00C76954"/>
    <w:rsid w:val="00C81860"/>
    <w:rsid w:val="00C92DAB"/>
    <w:rsid w:val="00C95ECB"/>
    <w:rsid w:val="00CA6278"/>
    <w:rsid w:val="00CB3803"/>
    <w:rsid w:val="00CD5044"/>
    <w:rsid w:val="00CD5D85"/>
    <w:rsid w:val="00CE1178"/>
    <w:rsid w:val="00CE12A2"/>
    <w:rsid w:val="00CE468F"/>
    <w:rsid w:val="00CE5E3D"/>
    <w:rsid w:val="00D0515C"/>
    <w:rsid w:val="00D06467"/>
    <w:rsid w:val="00D1367F"/>
    <w:rsid w:val="00D14EE5"/>
    <w:rsid w:val="00D17158"/>
    <w:rsid w:val="00D2474D"/>
    <w:rsid w:val="00D308AE"/>
    <w:rsid w:val="00D36F1B"/>
    <w:rsid w:val="00D5626C"/>
    <w:rsid w:val="00D57F96"/>
    <w:rsid w:val="00D62BF8"/>
    <w:rsid w:val="00D70922"/>
    <w:rsid w:val="00D73B28"/>
    <w:rsid w:val="00D73B6C"/>
    <w:rsid w:val="00D90A42"/>
    <w:rsid w:val="00D96B49"/>
    <w:rsid w:val="00DA0A34"/>
    <w:rsid w:val="00DA4CC8"/>
    <w:rsid w:val="00DC1313"/>
    <w:rsid w:val="00DD0331"/>
    <w:rsid w:val="00DD282B"/>
    <w:rsid w:val="00DF0AE0"/>
    <w:rsid w:val="00DF618F"/>
    <w:rsid w:val="00E0409A"/>
    <w:rsid w:val="00E16192"/>
    <w:rsid w:val="00E17487"/>
    <w:rsid w:val="00E25EE8"/>
    <w:rsid w:val="00E40DB7"/>
    <w:rsid w:val="00E52449"/>
    <w:rsid w:val="00E57C56"/>
    <w:rsid w:val="00E75F57"/>
    <w:rsid w:val="00E83784"/>
    <w:rsid w:val="00E83D09"/>
    <w:rsid w:val="00E93D6D"/>
    <w:rsid w:val="00E94F6A"/>
    <w:rsid w:val="00E953A7"/>
    <w:rsid w:val="00E97A34"/>
    <w:rsid w:val="00EA0788"/>
    <w:rsid w:val="00EC7AB5"/>
    <w:rsid w:val="00ED1452"/>
    <w:rsid w:val="00ED214C"/>
    <w:rsid w:val="00ED4EA7"/>
    <w:rsid w:val="00ED632A"/>
    <w:rsid w:val="00ED7DA8"/>
    <w:rsid w:val="00EE055D"/>
    <w:rsid w:val="00EE799D"/>
    <w:rsid w:val="00EF138C"/>
    <w:rsid w:val="00F323EB"/>
    <w:rsid w:val="00F40417"/>
    <w:rsid w:val="00F41FE8"/>
    <w:rsid w:val="00F5308B"/>
    <w:rsid w:val="00F60248"/>
    <w:rsid w:val="00F869DF"/>
    <w:rsid w:val="00F92D75"/>
    <w:rsid w:val="00FA2BA9"/>
    <w:rsid w:val="00FA6E14"/>
    <w:rsid w:val="00FB2C82"/>
    <w:rsid w:val="00FB3EF9"/>
    <w:rsid w:val="00FC1BB6"/>
    <w:rsid w:val="00FF6878"/>
    <w:rsid w:val="0CCC1FF9"/>
    <w:rsid w:val="1E4512F0"/>
    <w:rsid w:val="239B59E0"/>
    <w:rsid w:val="26A04581"/>
    <w:rsid w:val="2B4ACCDD"/>
    <w:rsid w:val="2DF41817"/>
    <w:rsid w:val="330C1FD1"/>
    <w:rsid w:val="37218C6D"/>
    <w:rsid w:val="374A1375"/>
    <w:rsid w:val="39B3A26F"/>
    <w:rsid w:val="3FE7ACCD"/>
    <w:rsid w:val="4226E2BF"/>
    <w:rsid w:val="473A142B"/>
    <w:rsid w:val="489FA3E0"/>
    <w:rsid w:val="4A108EAF"/>
    <w:rsid w:val="4DABB949"/>
    <w:rsid w:val="54F43C80"/>
    <w:rsid w:val="55762474"/>
    <w:rsid w:val="55F4FE8F"/>
    <w:rsid w:val="5884E4F4"/>
    <w:rsid w:val="5A995E88"/>
    <w:rsid w:val="5D824496"/>
    <w:rsid w:val="5DF483B5"/>
    <w:rsid w:val="5E120327"/>
    <w:rsid w:val="5E9C91C5"/>
    <w:rsid w:val="6D7AE1AC"/>
    <w:rsid w:val="703F4DEA"/>
    <w:rsid w:val="7E602E93"/>
    <w:rsid w:val="7F69122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71DF"/>
  <w15:docId w15:val="{4E300B38-F831-42A3-9E04-2D004424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F3E10"/>
  </w:style>
  <w:style w:type="paragraph" w:styleId="Pealkiri1">
    <w:name w:val="heading 1"/>
    <w:basedOn w:val="Normaallaad"/>
    <w:next w:val="Normaallaad"/>
    <w:link w:val="Pealkiri1Mrk"/>
    <w:uiPriority w:val="9"/>
    <w:qFormat/>
    <w:rsid w:val="006F3E10"/>
    <w:pPr>
      <w:keepNext/>
      <w:keepLines/>
      <w:pBdr>
        <w:bottom w:val="single" w:sz="4" w:space="1" w:color="1CADE4" w:themeColor="accent1"/>
      </w:pBdr>
      <w:spacing w:before="400" w:after="40" w:line="240" w:lineRule="auto"/>
      <w:outlineLvl w:val="0"/>
    </w:pPr>
    <w:rPr>
      <w:rFonts w:asciiTheme="majorHAnsi" w:eastAsiaTheme="majorEastAsia" w:hAnsiTheme="majorHAnsi" w:cstheme="majorBidi"/>
      <w:color w:val="1481AB" w:themeColor="accent1" w:themeShade="BF"/>
      <w:sz w:val="36"/>
      <w:szCs w:val="36"/>
    </w:rPr>
  </w:style>
  <w:style w:type="paragraph" w:styleId="Pealkiri2">
    <w:name w:val="heading 2"/>
    <w:basedOn w:val="Normaallaad"/>
    <w:next w:val="Normaallaad"/>
    <w:link w:val="Pealkiri2Mrk"/>
    <w:uiPriority w:val="9"/>
    <w:unhideWhenUsed/>
    <w:qFormat/>
    <w:rsid w:val="006F3E10"/>
    <w:pPr>
      <w:keepNext/>
      <w:keepLines/>
      <w:spacing w:before="160" w:after="0" w:line="240" w:lineRule="auto"/>
      <w:outlineLvl w:val="1"/>
    </w:pPr>
    <w:rPr>
      <w:rFonts w:asciiTheme="majorHAnsi" w:eastAsiaTheme="majorEastAsia" w:hAnsiTheme="majorHAnsi" w:cstheme="majorBidi"/>
      <w:color w:val="1481AB" w:themeColor="accent1" w:themeShade="BF"/>
      <w:sz w:val="28"/>
      <w:szCs w:val="28"/>
    </w:rPr>
  </w:style>
  <w:style w:type="paragraph" w:styleId="Pealkiri3">
    <w:name w:val="heading 3"/>
    <w:basedOn w:val="Normaallaad"/>
    <w:next w:val="Normaallaad"/>
    <w:link w:val="Pealkiri3Mrk"/>
    <w:uiPriority w:val="9"/>
    <w:semiHidden/>
    <w:unhideWhenUsed/>
    <w:qFormat/>
    <w:rsid w:val="006F3E1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Pealkiri4">
    <w:name w:val="heading 4"/>
    <w:basedOn w:val="Normaallaad"/>
    <w:next w:val="Normaallaad"/>
    <w:link w:val="Pealkiri4Mrk"/>
    <w:uiPriority w:val="9"/>
    <w:semiHidden/>
    <w:unhideWhenUsed/>
    <w:qFormat/>
    <w:rsid w:val="006F3E10"/>
    <w:pPr>
      <w:keepNext/>
      <w:keepLines/>
      <w:spacing w:before="80" w:after="0"/>
      <w:outlineLvl w:val="3"/>
    </w:pPr>
    <w:rPr>
      <w:rFonts w:asciiTheme="majorHAnsi" w:eastAsiaTheme="majorEastAsia" w:hAnsiTheme="majorHAnsi" w:cstheme="majorBidi"/>
      <w:sz w:val="24"/>
      <w:szCs w:val="24"/>
    </w:rPr>
  </w:style>
  <w:style w:type="paragraph" w:styleId="Pealkiri5">
    <w:name w:val="heading 5"/>
    <w:basedOn w:val="Normaallaad"/>
    <w:next w:val="Normaallaad"/>
    <w:link w:val="Pealkiri5Mrk"/>
    <w:uiPriority w:val="9"/>
    <w:semiHidden/>
    <w:unhideWhenUsed/>
    <w:qFormat/>
    <w:rsid w:val="006F3E10"/>
    <w:pPr>
      <w:keepNext/>
      <w:keepLines/>
      <w:spacing w:before="80" w:after="0"/>
      <w:outlineLvl w:val="4"/>
    </w:pPr>
    <w:rPr>
      <w:rFonts w:asciiTheme="majorHAnsi" w:eastAsiaTheme="majorEastAsia" w:hAnsiTheme="majorHAnsi" w:cstheme="majorBidi"/>
      <w:i/>
      <w:iCs/>
      <w:sz w:val="22"/>
      <w:szCs w:val="22"/>
    </w:rPr>
  </w:style>
  <w:style w:type="paragraph" w:styleId="Pealkiri6">
    <w:name w:val="heading 6"/>
    <w:basedOn w:val="Normaallaad"/>
    <w:next w:val="Normaallaad"/>
    <w:link w:val="Pealkiri6Mrk"/>
    <w:uiPriority w:val="9"/>
    <w:semiHidden/>
    <w:unhideWhenUsed/>
    <w:qFormat/>
    <w:rsid w:val="006F3E10"/>
    <w:pPr>
      <w:keepNext/>
      <w:keepLines/>
      <w:spacing w:before="80" w:after="0"/>
      <w:outlineLvl w:val="5"/>
    </w:pPr>
    <w:rPr>
      <w:rFonts w:asciiTheme="majorHAnsi" w:eastAsiaTheme="majorEastAsia" w:hAnsiTheme="majorHAnsi" w:cstheme="majorBidi"/>
      <w:color w:val="595959" w:themeColor="text1" w:themeTint="A6"/>
    </w:rPr>
  </w:style>
  <w:style w:type="paragraph" w:styleId="Pealkiri7">
    <w:name w:val="heading 7"/>
    <w:basedOn w:val="Normaallaad"/>
    <w:next w:val="Normaallaad"/>
    <w:link w:val="Pealkiri7Mrk"/>
    <w:uiPriority w:val="9"/>
    <w:semiHidden/>
    <w:unhideWhenUsed/>
    <w:qFormat/>
    <w:rsid w:val="006F3E10"/>
    <w:pPr>
      <w:keepNext/>
      <w:keepLines/>
      <w:spacing w:before="80" w:after="0"/>
      <w:outlineLvl w:val="6"/>
    </w:pPr>
    <w:rPr>
      <w:rFonts w:asciiTheme="majorHAnsi" w:eastAsiaTheme="majorEastAsia" w:hAnsiTheme="majorHAnsi" w:cstheme="majorBidi"/>
      <w:i/>
      <w:iCs/>
      <w:color w:val="595959" w:themeColor="text1" w:themeTint="A6"/>
    </w:rPr>
  </w:style>
  <w:style w:type="paragraph" w:styleId="Pealkiri8">
    <w:name w:val="heading 8"/>
    <w:basedOn w:val="Normaallaad"/>
    <w:next w:val="Normaallaad"/>
    <w:link w:val="Pealkiri8Mrk"/>
    <w:uiPriority w:val="9"/>
    <w:semiHidden/>
    <w:unhideWhenUsed/>
    <w:qFormat/>
    <w:rsid w:val="006F3E1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Pealkiri9">
    <w:name w:val="heading 9"/>
    <w:basedOn w:val="Normaallaad"/>
    <w:next w:val="Normaallaad"/>
    <w:link w:val="Pealkiri9Mrk"/>
    <w:uiPriority w:val="9"/>
    <w:semiHidden/>
    <w:unhideWhenUsed/>
    <w:qFormat/>
    <w:rsid w:val="006F3E1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F3E10"/>
    <w:rPr>
      <w:rFonts w:asciiTheme="majorHAnsi" w:eastAsiaTheme="majorEastAsia" w:hAnsiTheme="majorHAnsi" w:cstheme="majorBidi"/>
      <w:color w:val="1481AB" w:themeColor="accent1" w:themeShade="BF"/>
      <w:sz w:val="36"/>
      <w:szCs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ealkiri2Mrk">
    <w:name w:val="Pealkiri 2 Märk"/>
    <w:basedOn w:val="Liguvaikefont"/>
    <w:link w:val="Pealkiri2"/>
    <w:uiPriority w:val="9"/>
    <w:rsid w:val="006F3E10"/>
    <w:rPr>
      <w:rFonts w:asciiTheme="majorHAnsi" w:eastAsiaTheme="majorEastAsia" w:hAnsiTheme="majorHAnsi" w:cstheme="majorBidi"/>
      <w:color w:val="1481AB" w:themeColor="accent1" w:themeShade="BF"/>
      <w:sz w:val="28"/>
      <w:szCs w:val="28"/>
    </w:rPr>
  </w:style>
  <w:style w:type="character" w:customStyle="1" w:styleId="Pealkiri3Mrk">
    <w:name w:val="Pealkiri 3 Märk"/>
    <w:basedOn w:val="Liguvaikefont"/>
    <w:link w:val="Pealkiri3"/>
    <w:uiPriority w:val="9"/>
    <w:semiHidden/>
    <w:rsid w:val="006F3E10"/>
    <w:rPr>
      <w:rFonts w:asciiTheme="majorHAnsi" w:eastAsiaTheme="majorEastAsia" w:hAnsiTheme="majorHAnsi" w:cstheme="majorBidi"/>
      <w:color w:val="404040" w:themeColor="text1" w:themeTint="BF"/>
      <w:sz w:val="26"/>
      <w:szCs w:val="26"/>
    </w:rPr>
  </w:style>
  <w:style w:type="character" w:customStyle="1" w:styleId="Pealkiri4Mrk">
    <w:name w:val="Pealkiri 4 Märk"/>
    <w:basedOn w:val="Liguvaikefont"/>
    <w:link w:val="Pealkiri4"/>
    <w:uiPriority w:val="9"/>
    <w:semiHidden/>
    <w:rsid w:val="006F3E10"/>
    <w:rPr>
      <w:rFonts w:asciiTheme="majorHAnsi" w:eastAsiaTheme="majorEastAsia" w:hAnsiTheme="majorHAnsi" w:cstheme="majorBidi"/>
      <w:sz w:val="24"/>
      <w:szCs w:val="24"/>
    </w:rPr>
  </w:style>
  <w:style w:type="character" w:customStyle="1" w:styleId="Pealkiri5Mrk">
    <w:name w:val="Pealkiri 5 Märk"/>
    <w:basedOn w:val="Liguvaikefont"/>
    <w:link w:val="Pealkiri5"/>
    <w:uiPriority w:val="9"/>
    <w:semiHidden/>
    <w:rsid w:val="006F3E10"/>
    <w:rPr>
      <w:rFonts w:asciiTheme="majorHAnsi" w:eastAsiaTheme="majorEastAsia" w:hAnsiTheme="majorHAnsi" w:cstheme="majorBidi"/>
      <w:i/>
      <w:iCs/>
      <w:sz w:val="22"/>
      <w:szCs w:val="22"/>
    </w:rPr>
  </w:style>
  <w:style w:type="character" w:customStyle="1" w:styleId="Pealkiri6Mrk">
    <w:name w:val="Pealkiri 6 Märk"/>
    <w:basedOn w:val="Liguvaikefont"/>
    <w:link w:val="Pealkiri6"/>
    <w:uiPriority w:val="9"/>
    <w:semiHidden/>
    <w:rsid w:val="006F3E10"/>
    <w:rPr>
      <w:rFonts w:asciiTheme="majorHAnsi" w:eastAsiaTheme="majorEastAsia" w:hAnsiTheme="majorHAnsi" w:cstheme="majorBidi"/>
      <w:color w:val="595959" w:themeColor="text1" w:themeTint="A6"/>
    </w:rPr>
  </w:style>
  <w:style w:type="character" w:customStyle="1" w:styleId="Pealkiri7Mrk">
    <w:name w:val="Pealkiri 7 Märk"/>
    <w:basedOn w:val="Liguvaikefont"/>
    <w:link w:val="Pealkiri7"/>
    <w:uiPriority w:val="9"/>
    <w:semiHidden/>
    <w:rsid w:val="006F3E10"/>
    <w:rPr>
      <w:rFonts w:asciiTheme="majorHAnsi" w:eastAsiaTheme="majorEastAsia" w:hAnsiTheme="majorHAnsi" w:cstheme="majorBidi"/>
      <w:i/>
      <w:iCs/>
      <w:color w:val="595959" w:themeColor="text1" w:themeTint="A6"/>
    </w:rPr>
  </w:style>
  <w:style w:type="character" w:customStyle="1" w:styleId="Pealkiri8Mrk">
    <w:name w:val="Pealkiri 8 Märk"/>
    <w:basedOn w:val="Liguvaikefont"/>
    <w:link w:val="Pealkiri8"/>
    <w:uiPriority w:val="9"/>
    <w:semiHidden/>
    <w:rsid w:val="006F3E10"/>
    <w:rPr>
      <w:rFonts w:asciiTheme="majorHAnsi" w:eastAsiaTheme="majorEastAsia" w:hAnsiTheme="majorHAnsi" w:cstheme="majorBidi"/>
      <w:smallCaps/>
      <w:color w:val="595959" w:themeColor="text1" w:themeTint="A6"/>
    </w:rPr>
  </w:style>
  <w:style w:type="character" w:customStyle="1" w:styleId="Pealkiri9Mrk">
    <w:name w:val="Pealkiri 9 Märk"/>
    <w:basedOn w:val="Liguvaikefont"/>
    <w:link w:val="Pealkiri9"/>
    <w:uiPriority w:val="9"/>
    <w:semiHidden/>
    <w:rsid w:val="006F3E10"/>
    <w:rPr>
      <w:rFonts w:asciiTheme="majorHAnsi" w:eastAsiaTheme="majorEastAsia" w:hAnsiTheme="majorHAnsi" w:cstheme="majorBidi"/>
      <w:i/>
      <w:iCs/>
      <w:smallCaps/>
      <w:color w:val="595959" w:themeColor="text1" w:themeTint="A6"/>
    </w:rPr>
  </w:style>
  <w:style w:type="paragraph" w:styleId="Pealdis">
    <w:name w:val="caption"/>
    <w:basedOn w:val="Normaallaad"/>
    <w:next w:val="Normaallaad"/>
    <w:uiPriority w:val="35"/>
    <w:semiHidden/>
    <w:unhideWhenUsed/>
    <w:qFormat/>
    <w:rsid w:val="006F3E10"/>
    <w:pPr>
      <w:spacing w:line="240" w:lineRule="auto"/>
    </w:pPr>
    <w:rPr>
      <w:b/>
      <w:bCs/>
      <w:color w:val="404040" w:themeColor="text1" w:themeTint="BF"/>
      <w:sz w:val="20"/>
      <w:szCs w:val="20"/>
    </w:rPr>
  </w:style>
  <w:style w:type="paragraph" w:styleId="Pealkiri">
    <w:name w:val="Title"/>
    <w:basedOn w:val="Normaallaad"/>
    <w:next w:val="Normaallaad"/>
    <w:link w:val="PealkiriMrk"/>
    <w:uiPriority w:val="10"/>
    <w:qFormat/>
    <w:rsid w:val="006F3E10"/>
    <w:pPr>
      <w:spacing w:after="0" w:line="240" w:lineRule="auto"/>
      <w:contextualSpacing/>
    </w:pPr>
    <w:rPr>
      <w:rFonts w:asciiTheme="majorHAnsi" w:eastAsiaTheme="majorEastAsia" w:hAnsiTheme="majorHAnsi" w:cstheme="majorBidi"/>
      <w:color w:val="1481AB" w:themeColor="accent1" w:themeShade="BF"/>
      <w:spacing w:val="-7"/>
      <w:sz w:val="80"/>
      <w:szCs w:val="80"/>
    </w:rPr>
  </w:style>
  <w:style w:type="character" w:customStyle="1" w:styleId="PealkiriMrk">
    <w:name w:val="Pealkiri Märk"/>
    <w:basedOn w:val="Liguvaikefont"/>
    <w:link w:val="Pealkiri"/>
    <w:uiPriority w:val="10"/>
    <w:rsid w:val="006F3E10"/>
    <w:rPr>
      <w:rFonts w:asciiTheme="majorHAnsi" w:eastAsiaTheme="majorEastAsia" w:hAnsiTheme="majorHAnsi" w:cstheme="majorBidi"/>
      <w:color w:val="1481AB" w:themeColor="accent1" w:themeShade="BF"/>
      <w:spacing w:val="-7"/>
      <w:sz w:val="80"/>
      <w:szCs w:val="80"/>
    </w:rPr>
  </w:style>
  <w:style w:type="paragraph" w:styleId="Alapealkiri">
    <w:name w:val="Subtitle"/>
    <w:basedOn w:val="Normaallaad"/>
    <w:next w:val="Normaallaad"/>
    <w:link w:val="AlapealkiriMrk"/>
    <w:uiPriority w:val="11"/>
    <w:qFormat/>
    <w:rsid w:val="006F3E1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apealkiriMrk">
    <w:name w:val="Alapealkiri Märk"/>
    <w:basedOn w:val="Liguvaikefont"/>
    <w:link w:val="Alapealkiri"/>
    <w:uiPriority w:val="11"/>
    <w:rsid w:val="006F3E10"/>
    <w:rPr>
      <w:rFonts w:asciiTheme="majorHAnsi" w:eastAsiaTheme="majorEastAsia" w:hAnsiTheme="majorHAnsi" w:cstheme="majorBidi"/>
      <w:color w:val="404040" w:themeColor="text1" w:themeTint="BF"/>
      <w:sz w:val="30"/>
      <w:szCs w:val="30"/>
    </w:rPr>
  </w:style>
  <w:style w:type="character" w:styleId="Tugev">
    <w:name w:val="Strong"/>
    <w:basedOn w:val="Liguvaikefont"/>
    <w:uiPriority w:val="22"/>
    <w:qFormat/>
    <w:rsid w:val="006F3E10"/>
    <w:rPr>
      <w:b/>
      <w:bCs/>
    </w:rPr>
  </w:style>
  <w:style w:type="character" w:styleId="Rhutus">
    <w:name w:val="Emphasis"/>
    <w:basedOn w:val="Liguvaikefont"/>
    <w:uiPriority w:val="20"/>
    <w:qFormat/>
    <w:rsid w:val="006F3E10"/>
    <w:rPr>
      <w:i/>
      <w:iCs/>
    </w:rPr>
  </w:style>
  <w:style w:type="paragraph" w:styleId="Vahedeta">
    <w:name w:val="No Spacing"/>
    <w:uiPriority w:val="1"/>
    <w:qFormat/>
    <w:rsid w:val="006F3E10"/>
    <w:pPr>
      <w:spacing w:after="0" w:line="240" w:lineRule="auto"/>
    </w:pPr>
  </w:style>
  <w:style w:type="paragraph" w:styleId="Tsitaat">
    <w:name w:val="Quote"/>
    <w:basedOn w:val="Normaallaad"/>
    <w:next w:val="Normaallaad"/>
    <w:link w:val="TsitaatMrk"/>
    <w:uiPriority w:val="29"/>
    <w:qFormat/>
    <w:rsid w:val="006F3E10"/>
    <w:pPr>
      <w:spacing w:before="240" w:after="240" w:line="252" w:lineRule="auto"/>
      <w:ind w:left="864" w:right="864"/>
      <w:jc w:val="center"/>
    </w:pPr>
    <w:rPr>
      <w:i/>
      <w:iCs/>
    </w:rPr>
  </w:style>
  <w:style w:type="character" w:customStyle="1" w:styleId="TsitaatMrk">
    <w:name w:val="Tsitaat Märk"/>
    <w:basedOn w:val="Liguvaikefont"/>
    <w:link w:val="Tsitaat"/>
    <w:uiPriority w:val="29"/>
    <w:rsid w:val="006F3E10"/>
    <w:rPr>
      <w:i/>
      <w:iCs/>
    </w:rPr>
  </w:style>
  <w:style w:type="paragraph" w:styleId="Selgeltmrgatavtsitaat">
    <w:name w:val="Intense Quote"/>
    <w:basedOn w:val="Normaallaad"/>
    <w:next w:val="Normaallaad"/>
    <w:link w:val="SelgeltmrgatavtsitaatMrk"/>
    <w:uiPriority w:val="30"/>
    <w:qFormat/>
    <w:rsid w:val="006F3E10"/>
    <w:pPr>
      <w:spacing w:before="100" w:beforeAutospacing="1" w:after="240"/>
      <w:ind w:left="864" w:right="864"/>
      <w:jc w:val="center"/>
    </w:pPr>
    <w:rPr>
      <w:rFonts w:asciiTheme="majorHAnsi" w:eastAsiaTheme="majorEastAsia" w:hAnsiTheme="majorHAnsi" w:cstheme="majorBidi"/>
      <w:color w:val="1CADE4" w:themeColor="accent1"/>
      <w:sz w:val="28"/>
      <w:szCs w:val="28"/>
    </w:rPr>
  </w:style>
  <w:style w:type="character" w:customStyle="1" w:styleId="SelgeltmrgatavtsitaatMrk">
    <w:name w:val="Selgelt märgatav tsitaat Märk"/>
    <w:basedOn w:val="Liguvaikefont"/>
    <w:link w:val="Selgeltmrgatavtsitaat"/>
    <w:uiPriority w:val="30"/>
    <w:rsid w:val="006F3E10"/>
    <w:rPr>
      <w:rFonts w:asciiTheme="majorHAnsi" w:eastAsiaTheme="majorEastAsia" w:hAnsiTheme="majorHAnsi" w:cstheme="majorBidi"/>
      <w:color w:val="1CADE4" w:themeColor="accent1"/>
      <w:sz w:val="28"/>
      <w:szCs w:val="28"/>
    </w:rPr>
  </w:style>
  <w:style w:type="character" w:styleId="Vaevumrgatavrhutus">
    <w:name w:val="Subtle Emphasis"/>
    <w:basedOn w:val="Liguvaikefont"/>
    <w:uiPriority w:val="19"/>
    <w:qFormat/>
    <w:rsid w:val="006F3E10"/>
    <w:rPr>
      <w:i/>
      <w:iCs/>
      <w:color w:val="595959" w:themeColor="text1" w:themeTint="A6"/>
    </w:rPr>
  </w:style>
  <w:style w:type="character" w:styleId="Selgeltmrgatavrhutus">
    <w:name w:val="Intense Emphasis"/>
    <w:basedOn w:val="Liguvaikefont"/>
    <w:uiPriority w:val="21"/>
    <w:qFormat/>
    <w:rsid w:val="006F3E10"/>
    <w:rPr>
      <w:b/>
      <w:bCs/>
      <w:i/>
      <w:iCs/>
    </w:rPr>
  </w:style>
  <w:style w:type="character" w:styleId="Vaevumrgatavviide">
    <w:name w:val="Subtle Reference"/>
    <w:basedOn w:val="Liguvaikefont"/>
    <w:uiPriority w:val="31"/>
    <w:qFormat/>
    <w:rsid w:val="006F3E10"/>
    <w:rPr>
      <w:smallCaps/>
      <w:color w:val="404040" w:themeColor="text1" w:themeTint="BF"/>
    </w:rPr>
  </w:style>
  <w:style w:type="character" w:styleId="Selgeltmrgatavviide">
    <w:name w:val="Intense Reference"/>
    <w:basedOn w:val="Liguvaikefont"/>
    <w:uiPriority w:val="32"/>
    <w:qFormat/>
    <w:rsid w:val="006F3E10"/>
    <w:rPr>
      <w:b/>
      <w:bCs/>
      <w:smallCaps/>
      <w:u w:val="single"/>
    </w:rPr>
  </w:style>
  <w:style w:type="character" w:styleId="Raamatupealkiri">
    <w:name w:val="Book Title"/>
    <w:basedOn w:val="Liguvaikefont"/>
    <w:uiPriority w:val="33"/>
    <w:qFormat/>
    <w:rsid w:val="006F3E10"/>
    <w:rPr>
      <w:b/>
      <w:bCs/>
      <w:smallCaps/>
    </w:rPr>
  </w:style>
  <w:style w:type="paragraph" w:styleId="Sisukorrapealkiri">
    <w:name w:val="TOC Heading"/>
    <w:basedOn w:val="Pealkiri1"/>
    <w:next w:val="Normaallaad"/>
    <w:uiPriority w:val="39"/>
    <w:unhideWhenUsed/>
    <w:qFormat/>
    <w:rsid w:val="006F3E10"/>
    <w:pPr>
      <w:outlineLvl w:val="9"/>
    </w:pPr>
  </w:style>
  <w:style w:type="paragraph" w:styleId="Pis">
    <w:name w:val="header"/>
    <w:basedOn w:val="Normaallaad"/>
    <w:link w:val="PisMrk"/>
    <w:uiPriority w:val="99"/>
    <w:unhideWhenUsed/>
    <w:rsid w:val="00ED4EA7"/>
    <w:pPr>
      <w:tabs>
        <w:tab w:val="center" w:pos="4536"/>
        <w:tab w:val="right" w:pos="9072"/>
      </w:tabs>
      <w:spacing w:after="0" w:line="240" w:lineRule="auto"/>
    </w:pPr>
  </w:style>
  <w:style w:type="character" w:customStyle="1" w:styleId="PisMrk">
    <w:name w:val="Päis Märk"/>
    <w:basedOn w:val="Liguvaikefont"/>
    <w:link w:val="Pis"/>
    <w:uiPriority w:val="99"/>
    <w:rsid w:val="00ED4EA7"/>
  </w:style>
  <w:style w:type="paragraph" w:styleId="Jalus">
    <w:name w:val="footer"/>
    <w:basedOn w:val="Normaallaad"/>
    <w:link w:val="JalusMrk"/>
    <w:uiPriority w:val="99"/>
    <w:unhideWhenUsed/>
    <w:rsid w:val="00ED4EA7"/>
    <w:pPr>
      <w:tabs>
        <w:tab w:val="center" w:pos="4536"/>
        <w:tab w:val="right" w:pos="9072"/>
      </w:tabs>
      <w:spacing w:after="0" w:line="240" w:lineRule="auto"/>
    </w:pPr>
  </w:style>
  <w:style w:type="character" w:customStyle="1" w:styleId="JalusMrk">
    <w:name w:val="Jalus Märk"/>
    <w:basedOn w:val="Liguvaikefont"/>
    <w:link w:val="Jalus"/>
    <w:uiPriority w:val="99"/>
    <w:rsid w:val="00ED4EA7"/>
  </w:style>
  <w:style w:type="paragraph" w:styleId="Kehatekst">
    <w:name w:val="Body Text"/>
    <w:basedOn w:val="Normaallaad"/>
    <w:link w:val="KehatekstMrk"/>
    <w:uiPriority w:val="1"/>
    <w:rsid w:val="00CE5E3D"/>
    <w:pPr>
      <w:spacing w:line="252" w:lineRule="auto"/>
      <w:jc w:val="both"/>
    </w:pPr>
    <w:rPr>
      <w:rFonts w:ascii="Times New Roman" w:eastAsia="Times New Roman" w:hAnsi="Times New Roman" w:cs="Times New Roman"/>
      <w:sz w:val="24"/>
      <w:szCs w:val="24"/>
      <w:lang w:eastAsia="en-US"/>
    </w:rPr>
  </w:style>
  <w:style w:type="character" w:customStyle="1" w:styleId="KehatekstMrk">
    <w:name w:val="Kehatekst Märk"/>
    <w:basedOn w:val="Liguvaikefont"/>
    <w:link w:val="Kehatekst"/>
    <w:uiPriority w:val="1"/>
    <w:rsid w:val="00CE5E3D"/>
    <w:rPr>
      <w:rFonts w:ascii="Times New Roman" w:eastAsia="Times New Roman" w:hAnsi="Times New Roman" w:cs="Times New Roman"/>
      <w:sz w:val="24"/>
      <w:szCs w:val="24"/>
      <w:lang w:eastAsia="en-US"/>
    </w:rPr>
  </w:style>
  <w:style w:type="paragraph" w:styleId="SK3">
    <w:name w:val="toc 3"/>
    <w:basedOn w:val="Normaallaad"/>
    <w:next w:val="Normaallaad"/>
    <w:autoRedefine/>
    <w:uiPriority w:val="39"/>
    <w:unhideWhenUsed/>
    <w:rsid w:val="006F3E10"/>
    <w:pPr>
      <w:spacing w:after="100"/>
      <w:ind w:left="440"/>
    </w:pPr>
  </w:style>
  <w:style w:type="character" w:styleId="Hperlink">
    <w:name w:val="Hyperlink"/>
    <w:basedOn w:val="Liguvaikefont"/>
    <w:uiPriority w:val="99"/>
    <w:unhideWhenUsed/>
    <w:rsid w:val="006F3E10"/>
    <w:rPr>
      <w:color w:val="6B9F25" w:themeColor="hyperlink"/>
      <w:u w:val="single"/>
    </w:rPr>
  </w:style>
  <w:style w:type="paragraph" w:styleId="SK1">
    <w:name w:val="toc 1"/>
    <w:basedOn w:val="Normaallaad"/>
    <w:next w:val="Normaallaad"/>
    <w:autoRedefine/>
    <w:uiPriority w:val="39"/>
    <w:unhideWhenUsed/>
    <w:rsid w:val="004317A4"/>
    <w:pPr>
      <w:spacing w:after="100"/>
    </w:pPr>
  </w:style>
  <w:style w:type="character" w:styleId="Kommentaariviide">
    <w:name w:val="annotation reference"/>
    <w:basedOn w:val="Liguvaikefont"/>
    <w:uiPriority w:val="99"/>
    <w:semiHidden/>
    <w:unhideWhenUsed/>
    <w:rsid w:val="00166854"/>
    <w:rPr>
      <w:sz w:val="16"/>
      <w:szCs w:val="16"/>
    </w:rPr>
  </w:style>
  <w:style w:type="paragraph" w:styleId="Kommentaaritekst">
    <w:name w:val="annotation text"/>
    <w:basedOn w:val="Normaallaad"/>
    <w:link w:val="KommentaaritekstMrk"/>
    <w:uiPriority w:val="99"/>
    <w:unhideWhenUsed/>
    <w:rsid w:val="00166854"/>
    <w:pPr>
      <w:spacing w:line="240" w:lineRule="auto"/>
    </w:pPr>
    <w:rPr>
      <w:sz w:val="20"/>
      <w:szCs w:val="20"/>
    </w:rPr>
  </w:style>
  <w:style w:type="character" w:customStyle="1" w:styleId="KommentaaritekstMrk">
    <w:name w:val="Kommentaari tekst Märk"/>
    <w:basedOn w:val="Liguvaikefont"/>
    <w:link w:val="Kommentaaritekst"/>
    <w:uiPriority w:val="99"/>
    <w:rsid w:val="00166854"/>
    <w:rPr>
      <w:sz w:val="20"/>
      <w:szCs w:val="20"/>
    </w:rPr>
  </w:style>
  <w:style w:type="paragraph" w:styleId="Kommentaariteema">
    <w:name w:val="annotation subject"/>
    <w:basedOn w:val="Kommentaaritekst"/>
    <w:next w:val="Kommentaaritekst"/>
    <w:link w:val="KommentaariteemaMrk"/>
    <w:uiPriority w:val="99"/>
    <w:semiHidden/>
    <w:unhideWhenUsed/>
    <w:rsid w:val="00166854"/>
    <w:rPr>
      <w:b/>
      <w:bCs/>
    </w:rPr>
  </w:style>
  <w:style w:type="character" w:customStyle="1" w:styleId="KommentaariteemaMrk">
    <w:name w:val="Kommentaari teema Märk"/>
    <w:basedOn w:val="KommentaaritekstMrk"/>
    <w:link w:val="Kommentaariteema"/>
    <w:uiPriority w:val="99"/>
    <w:semiHidden/>
    <w:rsid w:val="00166854"/>
    <w:rPr>
      <w:b/>
      <w:bCs/>
      <w:sz w:val="20"/>
      <w:szCs w:val="20"/>
    </w:rPr>
  </w:style>
  <w:style w:type="paragraph" w:styleId="Loendilik">
    <w:name w:val="List Paragraph"/>
    <w:basedOn w:val="Normaallaad"/>
    <w:uiPriority w:val="34"/>
    <w:qFormat/>
    <w:rsid w:val="00787B23"/>
    <w:pPr>
      <w:ind w:left="720"/>
      <w:contextualSpacing/>
    </w:pPr>
  </w:style>
  <w:style w:type="paragraph" w:styleId="SK2">
    <w:name w:val="toc 2"/>
    <w:basedOn w:val="Normaallaad"/>
    <w:next w:val="Normaallaad"/>
    <w:autoRedefine/>
    <w:uiPriority w:val="39"/>
    <w:unhideWhenUsed/>
    <w:rsid w:val="000919EC"/>
    <w:pPr>
      <w:spacing w:after="100"/>
      <w:ind w:left="210"/>
    </w:pPr>
  </w:style>
  <w:style w:type="paragraph" w:styleId="Redaktsioon">
    <w:name w:val="Revision"/>
    <w:hidden/>
    <w:uiPriority w:val="99"/>
    <w:semiHidden/>
    <w:rsid w:val="00187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tk.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al">
  <a:themeElements>
    <a:clrScheme name="Integra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b9c30-584d-4ad5-9af0-9aa7f98fdc73">
      <Terms xmlns="http://schemas.microsoft.com/office/infopath/2007/PartnerControls"/>
    </lcf76f155ced4ddcb4097134ff3c332f>
    <TaxCatchAll xmlns="b8a1d2b4-14fc-4346-bc33-b5e3ce352a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8ACCEF77512D40B856060F62DF5D0F" ma:contentTypeVersion="19" ma:contentTypeDescription="Create a new document." ma:contentTypeScope="" ma:versionID="b676e81fd6b166643e32984ec0da8754">
  <xsd:schema xmlns:xsd="http://www.w3.org/2001/XMLSchema" xmlns:xs="http://www.w3.org/2001/XMLSchema" xmlns:p="http://schemas.microsoft.com/office/2006/metadata/properties" xmlns:ns2="19db9c30-584d-4ad5-9af0-9aa7f98fdc73" xmlns:ns3="b8a1d2b4-14fc-4346-bc33-b5e3ce352a93" targetNamespace="http://schemas.microsoft.com/office/2006/metadata/properties" ma:root="true" ma:fieldsID="c508298ee75671c278973cb1dcc793fd" ns2:_="" ns3:_="">
    <xsd:import namespace="19db9c30-584d-4ad5-9af0-9aa7f98fdc7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b9c30-584d-4ad5-9af0-9aa7f98fdc7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e503bb-8001-4011-ab10-845891afb5e6}"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DE12B-EDBD-4722-86D9-6FA0A459B890}">
  <ds:schemaRefs>
    <ds:schemaRef ds:uri="http://schemas.openxmlformats.org/officeDocument/2006/bibliography"/>
  </ds:schemaRefs>
</ds:datastoreItem>
</file>

<file path=customXml/itemProps2.xml><?xml version="1.0" encoding="utf-8"?>
<ds:datastoreItem xmlns:ds="http://schemas.openxmlformats.org/officeDocument/2006/customXml" ds:itemID="{41577473-2B3A-41AB-98E1-6820A1291D45}">
  <ds:schemaRefs>
    <ds:schemaRef ds:uri="http://schemas.microsoft.com/sharepoint/v3/contenttype/forms"/>
  </ds:schemaRefs>
</ds:datastoreItem>
</file>

<file path=customXml/itemProps3.xml><?xml version="1.0" encoding="utf-8"?>
<ds:datastoreItem xmlns:ds="http://schemas.openxmlformats.org/officeDocument/2006/customXml" ds:itemID="{1B910375-FF54-4118-BAE5-31BD68221AED}">
  <ds:schemaRefs>
    <ds:schemaRef ds:uri="http://schemas.microsoft.com/office/2006/metadata/properties"/>
    <ds:schemaRef ds:uri="http://schemas.microsoft.com/office/infopath/2007/PartnerControls"/>
    <ds:schemaRef ds:uri="19db9c30-584d-4ad5-9af0-9aa7f98fdc73"/>
    <ds:schemaRef ds:uri="b8a1d2b4-14fc-4346-bc33-b5e3ce352a93"/>
  </ds:schemaRefs>
</ds:datastoreItem>
</file>

<file path=customXml/itemProps4.xml><?xml version="1.0" encoding="utf-8"?>
<ds:datastoreItem xmlns:ds="http://schemas.openxmlformats.org/officeDocument/2006/customXml" ds:itemID="{DBA9B4C4-9CD6-443C-91D3-7E57AF736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b9c30-584d-4ad5-9af0-9aa7f98fdc7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6150</Words>
  <Characters>35675</Characters>
  <Application>Microsoft Office Word</Application>
  <DocSecurity>4</DocSecurity>
  <Lines>297</Lines>
  <Paragraphs>83</Paragraphs>
  <ScaleCrop>false</ScaleCrop>
  <Company/>
  <LinksUpToDate>false</LinksUpToDate>
  <CharactersWithSpaces>41742</CharactersWithSpaces>
  <SharedDoc>false</SharedDoc>
  <HLinks>
    <vt:vector size="108" baseType="variant">
      <vt:variant>
        <vt:i4>7864431</vt:i4>
      </vt:variant>
      <vt:variant>
        <vt:i4>105</vt:i4>
      </vt:variant>
      <vt:variant>
        <vt:i4>0</vt:i4>
      </vt:variant>
      <vt:variant>
        <vt:i4>5</vt:i4>
      </vt:variant>
      <vt:variant>
        <vt:lpwstr>http://www.rtk.ee/</vt:lpwstr>
      </vt:variant>
      <vt:variant>
        <vt:lpwstr/>
      </vt:variant>
      <vt:variant>
        <vt:i4>2031664</vt:i4>
      </vt:variant>
      <vt:variant>
        <vt:i4>98</vt:i4>
      </vt:variant>
      <vt:variant>
        <vt:i4>0</vt:i4>
      </vt:variant>
      <vt:variant>
        <vt:i4>5</vt:i4>
      </vt:variant>
      <vt:variant>
        <vt:lpwstr/>
      </vt:variant>
      <vt:variant>
        <vt:lpwstr>_Toc153379570</vt:lpwstr>
      </vt:variant>
      <vt:variant>
        <vt:i4>1966128</vt:i4>
      </vt:variant>
      <vt:variant>
        <vt:i4>92</vt:i4>
      </vt:variant>
      <vt:variant>
        <vt:i4>0</vt:i4>
      </vt:variant>
      <vt:variant>
        <vt:i4>5</vt:i4>
      </vt:variant>
      <vt:variant>
        <vt:lpwstr/>
      </vt:variant>
      <vt:variant>
        <vt:lpwstr>_Toc153379569</vt:lpwstr>
      </vt:variant>
      <vt:variant>
        <vt:i4>1966128</vt:i4>
      </vt:variant>
      <vt:variant>
        <vt:i4>86</vt:i4>
      </vt:variant>
      <vt:variant>
        <vt:i4>0</vt:i4>
      </vt:variant>
      <vt:variant>
        <vt:i4>5</vt:i4>
      </vt:variant>
      <vt:variant>
        <vt:lpwstr/>
      </vt:variant>
      <vt:variant>
        <vt:lpwstr>_Toc153379568</vt:lpwstr>
      </vt:variant>
      <vt:variant>
        <vt:i4>1966128</vt:i4>
      </vt:variant>
      <vt:variant>
        <vt:i4>80</vt:i4>
      </vt:variant>
      <vt:variant>
        <vt:i4>0</vt:i4>
      </vt:variant>
      <vt:variant>
        <vt:i4>5</vt:i4>
      </vt:variant>
      <vt:variant>
        <vt:lpwstr/>
      </vt:variant>
      <vt:variant>
        <vt:lpwstr>_Toc153379567</vt:lpwstr>
      </vt:variant>
      <vt:variant>
        <vt:i4>1966128</vt:i4>
      </vt:variant>
      <vt:variant>
        <vt:i4>74</vt:i4>
      </vt:variant>
      <vt:variant>
        <vt:i4>0</vt:i4>
      </vt:variant>
      <vt:variant>
        <vt:i4>5</vt:i4>
      </vt:variant>
      <vt:variant>
        <vt:lpwstr/>
      </vt:variant>
      <vt:variant>
        <vt:lpwstr>_Toc153379565</vt:lpwstr>
      </vt:variant>
      <vt:variant>
        <vt:i4>1966128</vt:i4>
      </vt:variant>
      <vt:variant>
        <vt:i4>68</vt:i4>
      </vt:variant>
      <vt:variant>
        <vt:i4>0</vt:i4>
      </vt:variant>
      <vt:variant>
        <vt:i4>5</vt:i4>
      </vt:variant>
      <vt:variant>
        <vt:lpwstr/>
      </vt:variant>
      <vt:variant>
        <vt:lpwstr>_Toc153379564</vt:lpwstr>
      </vt:variant>
      <vt:variant>
        <vt:i4>1966128</vt:i4>
      </vt:variant>
      <vt:variant>
        <vt:i4>62</vt:i4>
      </vt:variant>
      <vt:variant>
        <vt:i4>0</vt:i4>
      </vt:variant>
      <vt:variant>
        <vt:i4>5</vt:i4>
      </vt:variant>
      <vt:variant>
        <vt:lpwstr/>
      </vt:variant>
      <vt:variant>
        <vt:lpwstr>_Toc153379563</vt:lpwstr>
      </vt:variant>
      <vt:variant>
        <vt:i4>1966128</vt:i4>
      </vt:variant>
      <vt:variant>
        <vt:i4>56</vt:i4>
      </vt:variant>
      <vt:variant>
        <vt:i4>0</vt:i4>
      </vt:variant>
      <vt:variant>
        <vt:i4>5</vt:i4>
      </vt:variant>
      <vt:variant>
        <vt:lpwstr/>
      </vt:variant>
      <vt:variant>
        <vt:lpwstr>_Toc153379562</vt:lpwstr>
      </vt:variant>
      <vt:variant>
        <vt:i4>1966128</vt:i4>
      </vt:variant>
      <vt:variant>
        <vt:i4>50</vt:i4>
      </vt:variant>
      <vt:variant>
        <vt:i4>0</vt:i4>
      </vt:variant>
      <vt:variant>
        <vt:i4>5</vt:i4>
      </vt:variant>
      <vt:variant>
        <vt:lpwstr/>
      </vt:variant>
      <vt:variant>
        <vt:lpwstr>_Toc153379561</vt:lpwstr>
      </vt:variant>
      <vt:variant>
        <vt:i4>1966128</vt:i4>
      </vt:variant>
      <vt:variant>
        <vt:i4>44</vt:i4>
      </vt:variant>
      <vt:variant>
        <vt:i4>0</vt:i4>
      </vt:variant>
      <vt:variant>
        <vt:i4>5</vt:i4>
      </vt:variant>
      <vt:variant>
        <vt:lpwstr/>
      </vt:variant>
      <vt:variant>
        <vt:lpwstr>_Toc153379560</vt:lpwstr>
      </vt:variant>
      <vt:variant>
        <vt:i4>1900592</vt:i4>
      </vt:variant>
      <vt:variant>
        <vt:i4>38</vt:i4>
      </vt:variant>
      <vt:variant>
        <vt:i4>0</vt:i4>
      </vt:variant>
      <vt:variant>
        <vt:i4>5</vt:i4>
      </vt:variant>
      <vt:variant>
        <vt:lpwstr/>
      </vt:variant>
      <vt:variant>
        <vt:lpwstr>_Toc153379559</vt:lpwstr>
      </vt:variant>
      <vt:variant>
        <vt:i4>1900592</vt:i4>
      </vt:variant>
      <vt:variant>
        <vt:i4>32</vt:i4>
      </vt:variant>
      <vt:variant>
        <vt:i4>0</vt:i4>
      </vt:variant>
      <vt:variant>
        <vt:i4>5</vt:i4>
      </vt:variant>
      <vt:variant>
        <vt:lpwstr/>
      </vt:variant>
      <vt:variant>
        <vt:lpwstr>_Toc153379558</vt:lpwstr>
      </vt:variant>
      <vt:variant>
        <vt:i4>1900592</vt:i4>
      </vt:variant>
      <vt:variant>
        <vt:i4>26</vt:i4>
      </vt:variant>
      <vt:variant>
        <vt:i4>0</vt:i4>
      </vt:variant>
      <vt:variant>
        <vt:i4>5</vt:i4>
      </vt:variant>
      <vt:variant>
        <vt:lpwstr/>
      </vt:variant>
      <vt:variant>
        <vt:lpwstr>_Toc153379556</vt:lpwstr>
      </vt:variant>
      <vt:variant>
        <vt:i4>1835056</vt:i4>
      </vt:variant>
      <vt:variant>
        <vt:i4>20</vt:i4>
      </vt:variant>
      <vt:variant>
        <vt:i4>0</vt:i4>
      </vt:variant>
      <vt:variant>
        <vt:i4>5</vt:i4>
      </vt:variant>
      <vt:variant>
        <vt:lpwstr/>
      </vt:variant>
      <vt:variant>
        <vt:lpwstr>_Toc153379548</vt:lpwstr>
      </vt:variant>
      <vt:variant>
        <vt:i4>1835056</vt:i4>
      </vt:variant>
      <vt:variant>
        <vt:i4>14</vt:i4>
      </vt:variant>
      <vt:variant>
        <vt:i4>0</vt:i4>
      </vt:variant>
      <vt:variant>
        <vt:i4>5</vt:i4>
      </vt:variant>
      <vt:variant>
        <vt:lpwstr/>
      </vt:variant>
      <vt:variant>
        <vt:lpwstr>_Toc153379547</vt:lpwstr>
      </vt:variant>
      <vt:variant>
        <vt:i4>1835056</vt:i4>
      </vt:variant>
      <vt:variant>
        <vt:i4>8</vt:i4>
      </vt:variant>
      <vt:variant>
        <vt:i4>0</vt:i4>
      </vt:variant>
      <vt:variant>
        <vt:i4>5</vt:i4>
      </vt:variant>
      <vt:variant>
        <vt:lpwstr/>
      </vt:variant>
      <vt:variant>
        <vt:lpwstr>_Toc153379546</vt:lpwstr>
      </vt:variant>
      <vt:variant>
        <vt:i4>1835056</vt:i4>
      </vt:variant>
      <vt:variant>
        <vt:i4>2</vt:i4>
      </vt:variant>
      <vt:variant>
        <vt:i4>0</vt:i4>
      </vt:variant>
      <vt:variant>
        <vt:i4>5</vt:i4>
      </vt:variant>
      <vt:variant>
        <vt:lpwstr/>
      </vt:variant>
      <vt:variant>
        <vt:lpwstr>_Toc153379545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KORD_RMP_siseeeskiri_9.03.2023</dc:title>
  <dc:subject/>
  <dc:creator>Monika Kask</dc:creator>
  <cp:keywords/>
  <cp:lastModifiedBy>Piret Järvesaar</cp:lastModifiedBy>
  <cp:revision>2</cp:revision>
  <cp:lastPrinted>2023-12-13T23:57:00Z</cp:lastPrinted>
  <dcterms:created xsi:type="dcterms:W3CDTF">2025-11-04T14:12:00Z</dcterms:created>
  <dcterms:modified xsi:type="dcterms:W3CDTF">2025-11-04T14:12:00Z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0x010100A98ACCEF77512D40B856060F62DF5D0F</vt:lpwstr>
  </property>
  <property fmtid="{D5CDD505-2E9C-101B-9397-08002B2CF9AE}" pid="3" name="Order">
    <vt:r8>68223800</vt:r8>
  </property>
  <property fmtid="{D5CDD505-2E9C-101B-9397-08002B2CF9AE}" pid="4" name="MSIP_Label_defa4170-0d19-0005-0004-bc88714345d2_Enabled">
    <vt:lpwstr>true</vt:lpwstr>
  </property>
  <property fmtid="{D5CDD505-2E9C-101B-9397-08002B2CF9AE}" pid="5" name="MSIP_Label_defa4170-0d19-0005-0004-bc88714345d2_SetDate">
    <vt:lpwstr>2025-10-09T05:30:09Z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6f291d92-d380-4f93-8ac1-645fb303f8be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